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D0D" w:rsidRDefault="007A0D0D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7A0D0D" w:rsidRDefault="007A0D0D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r>
        <w:rPr>
          <w:b/>
          <w:bCs/>
        </w:rPr>
        <w:t>Section 140.800  Previous and Ongoing Agreements or Contracts and Transactions Not Affected</w:t>
      </w:r>
      <w:r>
        <w:t xml:space="preserve">  </w:t>
      </w:r>
      <w:r>
        <w:rPr>
          <w:b/>
          <w:bCs/>
        </w:rPr>
        <w:t>(Repealed)</w:t>
      </w:r>
      <w:r>
        <w:t xml:space="preserve"> </w:t>
      </w:r>
    </w:p>
    <w:p w:rsidR="007A0D0D" w:rsidRDefault="007A0D0D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7A0D0D" w:rsidRDefault="007A0D0D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080" w:hanging="480"/>
      </w:pPr>
      <w:r>
        <w:t xml:space="preserve">(Source:  Repealed at 23 Ill. Reg. 3059, effective March 1, 1999) </w:t>
      </w:r>
    </w:p>
    <w:sectPr w:rsidR="007A0D0D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A0D0D"/>
    <w:rsid w:val="004C4B5B"/>
    <w:rsid w:val="00572E28"/>
    <w:rsid w:val="007A0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State of Illinois</Company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ThomasVD</dc:creator>
  <cp:keywords/>
  <dc:description/>
  <cp:lastModifiedBy>Roberts, John</cp:lastModifiedBy>
  <cp:revision>3</cp:revision>
  <dcterms:created xsi:type="dcterms:W3CDTF">2012-06-21T21:56:00Z</dcterms:created>
  <dcterms:modified xsi:type="dcterms:W3CDTF">2012-06-21T21:57:00Z</dcterms:modified>
</cp:coreProperties>
</file>