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8D8" w:rsidRDefault="00E728D8" w:rsidP="00E728D8">
      <w:pPr>
        <w:widowControl w:val="0"/>
        <w:autoSpaceDE w:val="0"/>
        <w:autoSpaceDN w:val="0"/>
        <w:adjustRightInd w:val="0"/>
      </w:pPr>
      <w:bookmarkStart w:id="0" w:name="_GoBack"/>
      <w:bookmarkEnd w:id="0"/>
    </w:p>
    <w:p w:rsidR="00E728D8" w:rsidRDefault="00E728D8" w:rsidP="00E728D8">
      <w:pPr>
        <w:widowControl w:val="0"/>
        <w:autoSpaceDE w:val="0"/>
        <w:autoSpaceDN w:val="0"/>
        <w:adjustRightInd w:val="0"/>
      </w:pPr>
      <w:r>
        <w:rPr>
          <w:b/>
          <w:bCs/>
        </w:rPr>
        <w:t>Section 130.1122  Record of Hearing</w:t>
      </w:r>
      <w:r>
        <w:t xml:space="preserve"> </w:t>
      </w:r>
    </w:p>
    <w:p w:rsidR="00E728D8" w:rsidRDefault="00E728D8" w:rsidP="00E728D8">
      <w:pPr>
        <w:widowControl w:val="0"/>
        <w:autoSpaceDE w:val="0"/>
        <w:autoSpaceDN w:val="0"/>
        <w:adjustRightInd w:val="0"/>
      </w:pPr>
    </w:p>
    <w:p w:rsidR="00E728D8" w:rsidRDefault="00E728D8" w:rsidP="00E728D8">
      <w:pPr>
        <w:widowControl w:val="0"/>
        <w:autoSpaceDE w:val="0"/>
        <w:autoSpaceDN w:val="0"/>
        <w:adjustRightInd w:val="0"/>
        <w:ind w:left="1440" w:hanging="720"/>
      </w:pPr>
      <w:r>
        <w:t>a)</w:t>
      </w:r>
      <w:r>
        <w:tab/>
        <w:t xml:space="preserve">The record in a contested case shall include: </w:t>
      </w:r>
    </w:p>
    <w:p w:rsidR="00F56DFF" w:rsidRDefault="00F56DFF" w:rsidP="00E728D8">
      <w:pPr>
        <w:widowControl w:val="0"/>
        <w:autoSpaceDE w:val="0"/>
        <w:autoSpaceDN w:val="0"/>
        <w:adjustRightInd w:val="0"/>
        <w:ind w:left="2160" w:hanging="720"/>
      </w:pPr>
    </w:p>
    <w:p w:rsidR="00E728D8" w:rsidRDefault="00E728D8" w:rsidP="00E728D8">
      <w:pPr>
        <w:widowControl w:val="0"/>
        <w:autoSpaceDE w:val="0"/>
        <w:autoSpaceDN w:val="0"/>
        <w:adjustRightInd w:val="0"/>
        <w:ind w:left="2160" w:hanging="720"/>
      </w:pPr>
      <w:r>
        <w:t>1)</w:t>
      </w:r>
      <w:r>
        <w:tab/>
        <w:t xml:space="preserve">All pleadings (which shall include all orders or notices of hearing and responses thereto, admissions, stipulations of facts, motions and rulings thereon and in the case of an agreed settlement, stipulation and consent and a consent order); </w:t>
      </w:r>
    </w:p>
    <w:p w:rsidR="00F56DFF" w:rsidRDefault="00F56DFF" w:rsidP="00E728D8">
      <w:pPr>
        <w:widowControl w:val="0"/>
        <w:autoSpaceDE w:val="0"/>
        <w:autoSpaceDN w:val="0"/>
        <w:adjustRightInd w:val="0"/>
        <w:ind w:left="2160" w:hanging="720"/>
      </w:pPr>
    </w:p>
    <w:p w:rsidR="00E728D8" w:rsidRDefault="00E728D8" w:rsidP="00E728D8">
      <w:pPr>
        <w:widowControl w:val="0"/>
        <w:autoSpaceDE w:val="0"/>
        <w:autoSpaceDN w:val="0"/>
        <w:adjustRightInd w:val="0"/>
        <w:ind w:left="2160" w:hanging="720"/>
      </w:pPr>
      <w:r>
        <w:t>2)</w:t>
      </w:r>
      <w:r>
        <w:tab/>
        <w:t xml:space="preserve">All documentary evidence, if any; </w:t>
      </w:r>
    </w:p>
    <w:p w:rsidR="00F56DFF" w:rsidRDefault="00F56DFF" w:rsidP="00E728D8">
      <w:pPr>
        <w:widowControl w:val="0"/>
        <w:autoSpaceDE w:val="0"/>
        <w:autoSpaceDN w:val="0"/>
        <w:adjustRightInd w:val="0"/>
        <w:ind w:left="2160" w:hanging="720"/>
      </w:pPr>
    </w:p>
    <w:p w:rsidR="00E728D8" w:rsidRDefault="00E728D8" w:rsidP="00E728D8">
      <w:pPr>
        <w:widowControl w:val="0"/>
        <w:autoSpaceDE w:val="0"/>
        <w:autoSpaceDN w:val="0"/>
        <w:adjustRightInd w:val="0"/>
        <w:ind w:left="2160" w:hanging="720"/>
      </w:pPr>
      <w:r>
        <w:t>3)</w:t>
      </w:r>
      <w:r>
        <w:tab/>
        <w:t xml:space="preserve">A statement of matters officially noticed, if any; </w:t>
      </w:r>
    </w:p>
    <w:p w:rsidR="00F56DFF" w:rsidRDefault="00F56DFF" w:rsidP="00E728D8">
      <w:pPr>
        <w:widowControl w:val="0"/>
        <w:autoSpaceDE w:val="0"/>
        <w:autoSpaceDN w:val="0"/>
        <w:adjustRightInd w:val="0"/>
        <w:ind w:left="2160" w:hanging="720"/>
      </w:pPr>
    </w:p>
    <w:p w:rsidR="00E728D8" w:rsidRDefault="00E728D8" w:rsidP="00E728D8">
      <w:pPr>
        <w:widowControl w:val="0"/>
        <w:autoSpaceDE w:val="0"/>
        <w:autoSpaceDN w:val="0"/>
        <w:adjustRightInd w:val="0"/>
        <w:ind w:left="2160" w:hanging="720"/>
      </w:pPr>
      <w:r>
        <w:t>4)</w:t>
      </w:r>
      <w:r>
        <w:tab/>
        <w:t xml:space="preserve">A transcript of the proceedings, if required; </w:t>
      </w:r>
    </w:p>
    <w:p w:rsidR="00F56DFF" w:rsidRDefault="00F56DFF" w:rsidP="00E728D8">
      <w:pPr>
        <w:widowControl w:val="0"/>
        <w:autoSpaceDE w:val="0"/>
        <w:autoSpaceDN w:val="0"/>
        <w:adjustRightInd w:val="0"/>
        <w:ind w:left="2160" w:hanging="720"/>
      </w:pPr>
    </w:p>
    <w:p w:rsidR="00E728D8" w:rsidRDefault="00E728D8" w:rsidP="00E728D8">
      <w:pPr>
        <w:widowControl w:val="0"/>
        <w:autoSpaceDE w:val="0"/>
        <w:autoSpaceDN w:val="0"/>
        <w:adjustRightInd w:val="0"/>
        <w:ind w:left="2160" w:hanging="720"/>
      </w:pPr>
      <w:r>
        <w:t>5)</w:t>
      </w:r>
      <w:r>
        <w:tab/>
        <w:t xml:space="preserve">Any opinion, report or recommendation of the hearing officer to the Secretary; </w:t>
      </w:r>
    </w:p>
    <w:p w:rsidR="00F56DFF" w:rsidRDefault="00F56DFF" w:rsidP="00E728D8">
      <w:pPr>
        <w:widowControl w:val="0"/>
        <w:autoSpaceDE w:val="0"/>
        <w:autoSpaceDN w:val="0"/>
        <w:adjustRightInd w:val="0"/>
        <w:ind w:left="2160" w:hanging="720"/>
      </w:pPr>
    </w:p>
    <w:p w:rsidR="00E728D8" w:rsidRDefault="00E728D8" w:rsidP="00E728D8">
      <w:pPr>
        <w:widowControl w:val="0"/>
        <w:autoSpaceDE w:val="0"/>
        <w:autoSpaceDN w:val="0"/>
        <w:adjustRightInd w:val="0"/>
        <w:ind w:left="2160" w:hanging="720"/>
      </w:pPr>
      <w:r>
        <w:t>6)</w:t>
      </w:r>
      <w:r>
        <w:tab/>
        <w:t xml:space="preserve">The findings of fact conclusions of law and recommendations of the hearing officer; </w:t>
      </w:r>
    </w:p>
    <w:p w:rsidR="00F56DFF" w:rsidRDefault="00F56DFF" w:rsidP="00E728D8">
      <w:pPr>
        <w:widowControl w:val="0"/>
        <w:autoSpaceDE w:val="0"/>
        <w:autoSpaceDN w:val="0"/>
        <w:adjustRightInd w:val="0"/>
        <w:ind w:left="2160" w:hanging="720"/>
      </w:pPr>
    </w:p>
    <w:p w:rsidR="00E728D8" w:rsidRDefault="00E728D8" w:rsidP="00E728D8">
      <w:pPr>
        <w:widowControl w:val="0"/>
        <w:autoSpaceDE w:val="0"/>
        <w:autoSpaceDN w:val="0"/>
        <w:adjustRightInd w:val="0"/>
        <w:ind w:left="2160" w:hanging="720"/>
      </w:pPr>
      <w:r>
        <w:t>7)</w:t>
      </w:r>
      <w:r>
        <w:tab/>
        <w:t xml:space="preserve">Any offers of proof, objections and rulings thereon, objections or exceptions to the findings of fact, conclusions of law and recommendations of the hearing officer or, objections to portions of the proposed findings of fact, proposed conclusions of law and proposed recommendations of the hearing officer; and </w:t>
      </w:r>
    </w:p>
    <w:p w:rsidR="00F56DFF" w:rsidRDefault="00F56DFF" w:rsidP="00E728D8">
      <w:pPr>
        <w:widowControl w:val="0"/>
        <w:autoSpaceDE w:val="0"/>
        <w:autoSpaceDN w:val="0"/>
        <w:adjustRightInd w:val="0"/>
        <w:ind w:left="1440" w:hanging="720"/>
      </w:pPr>
    </w:p>
    <w:p w:rsidR="0068218F" w:rsidRDefault="00E728D8" w:rsidP="00E728D8">
      <w:pPr>
        <w:widowControl w:val="0"/>
        <w:autoSpaceDE w:val="0"/>
        <w:autoSpaceDN w:val="0"/>
        <w:adjustRightInd w:val="0"/>
        <w:ind w:left="1440" w:hanging="720"/>
      </w:pPr>
      <w:r>
        <w:t>b)</w:t>
      </w:r>
      <w:r>
        <w:tab/>
        <w:t xml:space="preserve">The findings of fact, conclusions of law and Order of the Secretary, shall constitute a final administrative decision within the provisions of the Administrative Review Law (Ill. Rev. Stat. 1987, </w:t>
      </w:r>
      <w:proofErr w:type="spellStart"/>
      <w:r>
        <w:t>ch</w:t>
      </w:r>
      <w:proofErr w:type="spellEnd"/>
      <w:r>
        <w:t>. 110, pars. 3-101 et seq</w:t>
      </w:r>
      <w:r w:rsidR="0068218F">
        <w:t>.</w:t>
      </w:r>
      <w:r>
        <w:t xml:space="preserve">). </w:t>
      </w:r>
    </w:p>
    <w:p w:rsidR="00F56DFF" w:rsidRDefault="00F56DFF" w:rsidP="00E728D8">
      <w:pPr>
        <w:widowControl w:val="0"/>
        <w:autoSpaceDE w:val="0"/>
        <w:autoSpaceDN w:val="0"/>
        <w:adjustRightInd w:val="0"/>
        <w:ind w:left="1440" w:hanging="720"/>
      </w:pPr>
    </w:p>
    <w:p w:rsidR="00E728D8" w:rsidRDefault="00E728D8" w:rsidP="00E728D8">
      <w:pPr>
        <w:widowControl w:val="0"/>
        <w:autoSpaceDE w:val="0"/>
        <w:autoSpaceDN w:val="0"/>
        <w:adjustRightInd w:val="0"/>
        <w:ind w:left="1440" w:hanging="720"/>
      </w:pPr>
      <w:r>
        <w:t>c)</w:t>
      </w:r>
      <w:r>
        <w:tab/>
        <w:t xml:space="preserve">The record shall be certified by the Securities Department upon any complaint for administrative review.  An index of the record, with each page of the record numbered in sequence, shall be prepared by the Securities Department. </w:t>
      </w:r>
    </w:p>
    <w:p w:rsidR="00E728D8" w:rsidRDefault="00E728D8" w:rsidP="00E728D8">
      <w:pPr>
        <w:widowControl w:val="0"/>
        <w:autoSpaceDE w:val="0"/>
        <w:autoSpaceDN w:val="0"/>
        <w:adjustRightInd w:val="0"/>
        <w:ind w:left="1440" w:hanging="720"/>
      </w:pPr>
    </w:p>
    <w:p w:rsidR="00E728D8" w:rsidRDefault="00E728D8" w:rsidP="00E728D8">
      <w:pPr>
        <w:widowControl w:val="0"/>
        <w:autoSpaceDE w:val="0"/>
        <w:autoSpaceDN w:val="0"/>
        <w:adjustRightInd w:val="0"/>
        <w:ind w:left="1440" w:hanging="720"/>
      </w:pPr>
      <w:r>
        <w:t xml:space="preserve">(Source:  Amended at 14 Ill. Reg. 5188, effective March 26, 1990) </w:t>
      </w:r>
    </w:p>
    <w:sectPr w:rsidR="00E728D8" w:rsidSect="00E728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8D8"/>
    <w:rsid w:val="001678D1"/>
    <w:rsid w:val="0068218F"/>
    <w:rsid w:val="007D07C2"/>
    <w:rsid w:val="00CE5ED9"/>
    <w:rsid w:val="00D94D94"/>
    <w:rsid w:val="00E728D8"/>
    <w:rsid w:val="00F5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