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95F" w:rsidRDefault="00F8795F" w:rsidP="00F8795F">
      <w:pPr>
        <w:widowControl w:val="0"/>
        <w:autoSpaceDE w:val="0"/>
        <w:autoSpaceDN w:val="0"/>
        <w:adjustRightInd w:val="0"/>
      </w:pPr>
      <w:bookmarkStart w:id="0" w:name="_GoBack"/>
      <w:bookmarkEnd w:id="0"/>
    </w:p>
    <w:p w:rsidR="00F8795F" w:rsidRDefault="00F8795F" w:rsidP="00F8795F">
      <w:pPr>
        <w:widowControl w:val="0"/>
        <w:autoSpaceDE w:val="0"/>
        <w:autoSpaceDN w:val="0"/>
        <w:adjustRightInd w:val="0"/>
      </w:pPr>
      <w:r>
        <w:rPr>
          <w:b/>
          <w:bCs/>
        </w:rPr>
        <w:t>Section 130.571  Presentation of Information in Prospectuses</w:t>
      </w:r>
      <w:r>
        <w:t xml:space="preserve"> </w:t>
      </w:r>
    </w:p>
    <w:p w:rsidR="00F8795F" w:rsidRDefault="00F8795F" w:rsidP="00F8795F">
      <w:pPr>
        <w:widowControl w:val="0"/>
        <w:autoSpaceDE w:val="0"/>
        <w:autoSpaceDN w:val="0"/>
        <w:adjustRightInd w:val="0"/>
      </w:pPr>
    </w:p>
    <w:p w:rsidR="00F8795F" w:rsidRDefault="00F8795F" w:rsidP="00F8795F">
      <w:pPr>
        <w:widowControl w:val="0"/>
        <w:autoSpaceDE w:val="0"/>
        <w:autoSpaceDN w:val="0"/>
        <w:adjustRightInd w:val="0"/>
        <w:ind w:left="1440" w:hanging="720"/>
      </w:pPr>
      <w:r>
        <w:t>a)</w:t>
      </w:r>
      <w:r>
        <w:tab/>
        <w:t xml:space="preserve">The information required in a prospectus need not follow the order of the items or other requirements in the form.  The information shall not, however, be set forth in such fashion as to obscure any of the required information or any information necessary to keep the required information from being incomplete or misleading.  Where an item requires information to be given in a prospectus in tabular form, it shall be given in substantially the tabular form specified in the item. </w:t>
      </w:r>
    </w:p>
    <w:p w:rsidR="00E01B0C" w:rsidRDefault="00E01B0C" w:rsidP="00F8795F">
      <w:pPr>
        <w:widowControl w:val="0"/>
        <w:autoSpaceDE w:val="0"/>
        <w:autoSpaceDN w:val="0"/>
        <w:adjustRightInd w:val="0"/>
        <w:ind w:left="1440" w:hanging="720"/>
      </w:pPr>
    </w:p>
    <w:p w:rsidR="00F8795F" w:rsidRDefault="00F8795F" w:rsidP="00F8795F">
      <w:pPr>
        <w:widowControl w:val="0"/>
        <w:autoSpaceDE w:val="0"/>
        <w:autoSpaceDN w:val="0"/>
        <w:adjustRightInd w:val="0"/>
        <w:ind w:left="1440" w:hanging="720"/>
      </w:pPr>
      <w:r>
        <w:t>b)</w:t>
      </w:r>
      <w:r>
        <w:tab/>
        <w:t xml:space="preserve">All information contained in a prospectus shall be set forth under appropriate captions or headings reasonably indicative of the principal subject matter set forth </w:t>
      </w:r>
      <w:proofErr w:type="spellStart"/>
      <w:r>
        <w:t>thereunder</w:t>
      </w:r>
      <w:proofErr w:type="spellEnd"/>
      <w:r>
        <w:t xml:space="preserve">.  Except as to financial statements and other tabular data, all information set forth in a prospectus shall be divided into reasonable, short paragraphs or sections. </w:t>
      </w:r>
    </w:p>
    <w:p w:rsidR="00E01B0C" w:rsidRDefault="00E01B0C" w:rsidP="00F8795F">
      <w:pPr>
        <w:widowControl w:val="0"/>
        <w:autoSpaceDE w:val="0"/>
        <w:autoSpaceDN w:val="0"/>
        <w:adjustRightInd w:val="0"/>
        <w:ind w:left="1440" w:hanging="720"/>
      </w:pPr>
    </w:p>
    <w:p w:rsidR="00F8795F" w:rsidRDefault="00F8795F" w:rsidP="00F8795F">
      <w:pPr>
        <w:widowControl w:val="0"/>
        <w:autoSpaceDE w:val="0"/>
        <w:autoSpaceDN w:val="0"/>
        <w:adjustRightInd w:val="0"/>
        <w:ind w:left="1440" w:hanging="720"/>
      </w:pPr>
      <w:r>
        <w:t>c)</w:t>
      </w:r>
      <w:r>
        <w:tab/>
        <w:t xml:space="preserve">Every prospectus shall include in the forepart thereof a reasonably detailed table of contents showing the subject matter of the various sections or subdivisions of the prospectus and the page number on which each such section or subdivision begins. </w:t>
      </w:r>
    </w:p>
    <w:p w:rsidR="00E01B0C" w:rsidRDefault="00E01B0C" w:rsidP="00F8795F">
      <w:pPr>
        <w:widowControl w:val="0"/>
        <w:autoSpaceDE w:val="0"/>
        <w:autoSpaceDN w:val="0"/>
        <w:adjustRightInd w:val="0"/>
        <w:ind w:left="1440" w:hanging="720"/>
      </w:pPr>
    </w:p>
    <w:p w:rsidR="00F8795F" w:rsidRDefault="00F8795F" w:rsidP="00F8795F">
      <w:pPr>
        <w:widowControl w:val="0"/>
        <w:autoSpaceDE w:val="0"/>
        <w:autoSpaceDN w:val="0"/>
        <w:adjustRightInd w:val="0"/>
        <w:ind w:left="1440" w:hanging="720"/>
      </w:pPr>
      <w:r>
        <w:t>d)</w:t>
      </w:r>
      <w:r>
        <w:tab/>
        <w:t xml:space="preserve">All information required to be included in a prospectus shall be clearly understandable without the necessity of referring to the particular form or to the Rules.  Except as to financial statements and information required in tabular form, the information set forth in a prospectus may be expressed in condensed or summarized form.  Financial statements included in a prospectus are to be set forth in comparative form and shall include the notes thereto and the accountant's certificate. </w:t>
      </w:r>
    </w:p>
    <w:p w:rsidR="00E01B0C" w:rsidRDefault="00E01B0C" w:rsidP="00F8795F">
      <w:pPr>
        <w:widowControl w:val="0"/>
        <w:autoSpaceDE w:val="0"/>
        <w:autoSpaceDN w:val="0"/>
        <w:adjustRightInd w:val="0"/>
        <w:ind w:left="1440" w:hanging="720"/>
      </w:pPr>
    </w:p>
    <w:p w:rsidR="00F8795F" w:rsidRDefault="00F8795F" w:rsidP="00F8795F">
      <w:pPr>
        <w:widowControl w:val="0"/>
        <w:autoSpaceDE w:val="0"/>
        <w:autoSpaceDN w:val="0"/>
        <w:adjustRightInd w:val="0"/>
        <w:ind w:left="1440" w:hanging="720"/>
      </w:pPr>
      <w:r>
        <w:t>e)</w:t>
      </w:r>
      <w:r>
        <w:tab/>
        <w:t xml:space="preserve">Photographic reproductions of management, principal properties, or important products in prospectuses, all appropriately identified, are permissible where they do not tend to be misleading.  However, artists', architects' or engineers' conceptions or renderings of uncompleted structures are not permissible since they may be misleading in that there is no assurance of completion of the structure or because of lack of accuracy of the conception or rendering, but accurate maps or surveys are permissible, where appropriate. Established corporate symbols or trademarks may be used, if they do not tend to be misleading. </w:t>
      </w:r>
    </w:p>
    <w:sectPr w:rsidR="00F8795F" w:rsidSect="00F879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795F"/>
    <w:rsid w:val="00112B65"/>
    <w:rsid w:val="001678D1"/>
    <w:rsid w:val="00745C3E"/>
    <w:rsid w:val="00C21F6D"/>
    <w:rsid w:val="00E01B0C"/>
    <w:rsid w:val="00F8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