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17FC" w14:textId="77777777" w:rsidR="008F0BE3" w:rsidRPr="0017181D" w:rsidRDefault="008F0BE3" w:rsidP="008F0BE3">
      <w:pPr>
        <w:ind w:left="720" w:hanging="720"/>
      </w:pPr>
    </w:p>
    <w:p w14:paraId="6FA3E4C1" w14:textId="77777777" w:rsidR="008F0BE3" w:rsidRPr="00EC5C52" w:rsidRDefault="008F0BE3" w:rsidP="008F0BE3">
      <w:pPr>
        <w:rPr>
          <w:b/>
          <w:bCs/>
        </w:rPr>
      </w:pPr>
      <w:r w:rsidRPr="00EC5C52">
        <w:rPr>
          <w:b/>
          <w:bCs/>
        </w:rPr>
        <w:t xml:space="preserve">Section </w:t>
      </w:r>
      <w:r w:rsidRPr="00EC5C52">
        <w:rPr>
          <w:b/>
        </w:rPr>
        <w:t>125</w:t>
      </w:r>
      <w:r w:rsidRPr="00EC5C52">
        <w:rPr>
          <w:b/>
          <w:bCs/>
        </w:rPr>
        <w:t xml:space="preserve">.50 </w:t>
      </w:r>
      <w:r>
        <w:rPr>
          <w:b/>
          <w:bCs/>
        </w:rPr>
        <w:t xml:space="preserve"> </w:t>
      </w:r>
      <w:r w:rsidRPr="00EC5C52">
        <w:rPr>
          <w:b/>
          <w:bCs/>
        </w:rPr>
        <w:t>Application Review</w:t>
      </w:r>
    </w:p>
    <w:p w14:paraId="7D8BA184" w14:textId="77777777" w:rsidR="008F0BE3" w:rsidRPr="0017181D" w:rsidRDefault="008F0BE3" w:rsidP="008F0BE3"/>
    <w:p w14:paraId="70C04A3F" w14:textId="7710F708" w:rsidR="008F0BE3" w:rsidRPr="00EC5C52" w:rsidRDefault="008F0BE3" w:rsidP="008F0BE3">
      <w:pPr>
        <w:contextualSpacing/>
      </w:pPr>
      <w:r w:rsidRPr="00EC5C52">
        <w:rPr>
          <w:i/>
          <w:iCs/>
        </w:rPr>
        <w:t xml:space="preserve">The Department shall determine which projects will benefit the State and are eligible to receive an </w:t>
      </w:r>
      <w:r w:rsidRPr="00EC5C52">
        <w:t>award</w:t>
      </w:r>
      <w:r w:rsidRPr="00EC5C52">
        <w:rPr>
          <w:i/>
          <w:iCs/>
        </w:rPr>
        <w:t xml:space="preserve">. In making this determination, the Department </w:t>
      </w:r>
      <w:r w:rsidR="006A0AF4" w:rsidRPr="00843D71">
        <w:t>will</w:t>
      </w:r>
      <w:r w:rsidRPr="00EC5C52">
        <w:rPr>
          <w:i/>
          <w:iCs/>
        </w:rPr>
        <w:t xml:space="preserve"> consider:</w:t>
      </w:r>
    </w:p>
    <w:p w14:paraId="1BED587D" w14:textId="77777777" w:rsidR="008F0BE3" w:rsidRPr="005E232B" w:rsidRDefault="008F0BE3" w:rsidP="008F0BE3"/>
    <w:p w14:paraId="7B6861CA" w14:textId="3B789AB4" w:rsidR="008F0BE3" w:rsidRDefault="008F0BE3" w:rsidP="008F0BE3">
      <w:pPr>
        <w:ind w:left="180" w:firstLine="540"/>
        <w:rPr>
          <w:i/>
          <w:iCs/>
        </w:rPr>
      </w:pPr>
      <w:r w:rsidRPr="008F0BE3">
        <w:t>a)</w:t>
      </w:r>
      <w:r>
        <w:rPr>
          <w:i/>
          <w:iCs/>
        </w:rPr>
        <w:tab/>
      </w:r>
      <w:r w:rsidRPr="008F0BE3">
        <w:rPr>
          <w:i/>
          <w:iCs/>
        </w:rPr>
        <w:t xml:space="preserve">the number of jobs to be created by the </w:t>
      </w:r>
      <w:r w:rsidRPr="008F0BE3">
        <w:t>project</w:t>
      </w:r>
      <w:r w:rsidRPr="008F0BE3">
        <w:rPr>
          <w:i/>
          <w:iCs/>
        </w:rPr>
        <w:t>;</w:t>
      </w:r>
    </w:p>
    <w:p w14:paraId="1CD3C4EF" w14:textId="77777777" w:rsidR="008F0BE3" w:rsidRPr="0017181D" w:rsidRDefault="008F0BE3" w:rsidP="0017181D"/>
    <w:p w14:paraId="6E7C6CEE" w14:textId="35FA1F59" w:rsidR="008F0BE3" w:rsidRDefault="008F0BE3" w:rsidP="008F0BE3">
      <w:pPr>
        <w:ind w:left="720"/>
        <w:rPr>
          <w:i/>
          <w:iCs/>
        </w:rPr>
      </w:pPr>
      <w:r w:rsidRPr="008F0BE3">
        <w:t>b)</w:t>
      </w:r>
      <w:r>
        <w:tab/>
      </w:r>
      <w:r w:rsidRPr="008F0BE3">
        <w:rPr>
          <w:i/>
          <w:iCs/>
        </w:rPr>
        <w:t xml:space="preserve">the number of jobs to be retained by the </w:t>
      </w:r>
      <w:r w:rsidRPr="008F0BE3">
        <w:t>project</w:t>
      </w:r>
      <w:r w:rsidRPr="008F0BE3">
        <w:rPr>
          <w:i/>
          <w:iCs/>
        </w:rPr>
        <w:t xml:space="preserve">; </w:t>
      </w:r>
    </w:p>
    <w:p w14:paraId="57916FCC" w14:textId="77777777" w:rsidR="008F0BE3" w:rsidRPr="0017181D" w:rsidRDefault="008F0BE3" w:rsidP="0017181D"/>
    <w:p w14:paraId="366BCBB1" w14:textId="39700735" w:rsidR="008F0BE3" w:rsidRDefault="008F0BE3" w:rsidP="008F0BE3">
      <w:pPr>
        <w:ind w:left="720"/>
        <w:rPr>
          <w:i/>
          <w:iCs/>
        </w:rPr>
      </w:pPr>
      <w:r w:rsidRPr="008F0BE3">
        <w:t>c)</w:t>
      </w:r>
      <w:r>
        <w:tab/>
      </w:r>
      <w:r w:rsidRPr="008F0BE3">
        <w:rPr>
          <w:i/>
          <w:iCs/>
        </w:rPr>
        <w:t xml:space="preserve">the average salary of jobs created by the </w:t>
      </w:r>
      <w:r w:rsidRPr="008F0BE3">
        <w:t>project</w:t>
      </w:r>
      <w:r w:rsidRPr="008F0BE3">
        <w:rPr>
          <w:i/>
          <w:iCs/>
        </w:rPr>
        <w:t xml:space="preserve">; </w:t>
      </w:r>
    </w:p>
    <w:p w14:paraId="19D161DC" w14:textId="77777777" w:rsidR="008F0BE3" w:rsidRPr="0017181D" w:rsidRDefault="008F0BE3" w:rsidP="0017181D"/>
    <w:p w14:paraId="6072080F" w14:textId="7CD7CE8C" w:rsidR="008F0BE3" w:rsidRDefault="008F0BE3" w:rsidP="008F0BE3">
      <w:pPr>
        <w:ind w:left="720"/>
        <w:rPr>
          <w:i/>
          <w:iCs/>
        </w:rPr>
      </w:pPr>
      <w:r w:rsidRPr="008F0BE3">
        <w:t>d)</w:t>
      </w:r>
      <w:r>
        <w:tab/>
      </w:r>
      <w:r w:rsidRPr="008F0BE3">
        <w:rPr>
          <w:i/>
          <w:iCs/>
        </w:rPr>
        <w:t xml:space="preserve">the average salary of jobs retained by the </w:t>
      </w:r>
      <w:r w:rsidRPr="008F0BE3">
        <w:t>project</w:t>
      </w:r>
      <w:r w:rsidRPr="008F0BE3">
        <w:rPr>
          <w:i/>
          <w:iCs/>
        </w:rPr>
        <w:t xml:space="preserve">; </w:t>
      </w:r>
    </w:p>
    <w:p w14:paraId="7E1BD9E6" w14:textId="77777777" w:rsidR="008F0BE3" w:rsidRPr="0017181D" w:rsidRDefault="008F0BE3" w:rsidP="0017181D"/>
    <w:p w14:paraId="11AC2196" w14:textId="026C317C" w:rsidR="008F0BE3" w:rsidRDefault="008F0BE3" w:rsidP="008F0BE3">
      <w:pPr>
        <w:ind w:left="720"/>
        <w:rPr>
          <w:i/>
          <w:iCs/>
        </w:rPr>
      </w:pPr>
      <w:r>
        <w:t>e)</w:t>
      </w:r>
      <w:r>
        <w:tab/>
      </w:r>
      <w:r w:rsidRPr="008F0BE3">
        <w:rPr>
          <w:i/>
          <w:iCs/>
        </w:rPr>
        <w:t xml:space="preserve">the total capital investment to be made by the applicant; </w:t>
      </w:r>
    </w:p>
    <w:p w14:paraId="0BB3129B" w14:textId="77777777" w:rsidR="008F0BE3" w:rsidRPr="0017181D" w:rsidRDefault="008F0BE3" w:rsidP="0017181D"/>
    <w:p w14:paraId="13912DD1" w14:textId="1C945658" w:rsidR="008F0BE3" w:rsidRDefault="008F0BE3" w:rsidP="008F0BE3">
      <w:pPr>
        <w:ind w:left="1440" w:hanging="720"/>
        <w:rPr>
          <w:i/>
          <w:iCs/>
        </w:rPr>
      </w:pPr>
      <w:r w:rsidRPr="008F0BE3">
        <w:t>f)</w:t>
      </w:r>
      <w:r>
        <w:tab/>
      </w:r>
      <w:r w:rsidRPr="008F0BE3">
        <w:rPr>
          <w:i/>
          <w:iCs/>
        </w:rPr>
        <w:t>the likelihood of other businesses locating within the same vicinity or within the State as a result of the business activity to be conducted by the applicant receiving the economic incentive;</w:t>
      </w:r>
    </w:p>
    <w:p w14:paraId="01C13BAC" w14:textId="77777777" w:rsidR="008F0BE3" w:rsidRPr="0017181D" w:rsidRDefault="008F0BE3" w:rsidP="0017181D"/>
    <w:p w14:paraId="439778DA" w14:textId="6502F2BE" w:rsidR="008F0BE3" w:rsidRDefault="008F0BE3" w:rsidP="008F0BE3">
      <w:pPr>
        <w:ind w:left="1440" w:hanging="720"/>
        <w:rPr>
          <w:i/>
          <w:iCs/>
        </w:rPr>
      </w:pPr>
      <w:r w:rsidRPr="008F0BE3">
        <w:t>g)</w:t>
      </w:r>
      <w:r>
        <w:tab/>
      </w:r>
      <w:r w:rsidRPr="008F0BE3">
        <w:rPr>
          <w:i/>
          <w:iCs/>
        </w:rPr>
        <w:t>the impact on the economy of the area or community where the project is located; and</w:t>
      </w:r>
    </w:p>
    <w:p w14:paraId="3D27598F" w14:textId="77777777" w:rsidR="008F0BE3" w:rsidRPr="0017181D" w:rsidRDefault="008F0BE3" w:rsidP="0017181D"/>
    <w:p w14:paraId="25041971" w14:textId="3D95E7C8" w:rsidR="008F0BE3" w:rsidRPr="008F0BE3" w:rsidRDefault="008F0BE3" w:rsidP="00126001">
      <w:pPr>
        <w:ind w:left="1440" w:hanging="720"/>
        <w:rPr>
          <w:i/>
          <w:iCs/>
        </w:rPr>
      </w:pPr>
      <w:r w:rsidRPr="008F0BE3">
        <w:t>h)</w:t>
      </w:r>
      <w:r>
        <w:rPr>
          <w:i/>
          <w:iCs/>
        </w:rPr>
        <w:tab/>
      </w:r>
      <w:r w:rsidRPr="008F0BE3">
        <w:rPr>
          <w:i/>
          <w:iCs/>
        </w:rPr>
        <w:t>any other factors the Department determines to be relevant</w:t>
      </w:r>
      <w:r w:rsidR="00126001">
        <w:rPr>
          <w:i/>
          <w:iCs/>
        </w:rPr>
        <w:t xml:space="preserve"> </w:t>
      </w:r>
      <w:r w:rsidR="00126001" w:rsidRPr="00843D71">
        <w:t>to the goals established in the purpose statement of the Act</w:t>
      </w:r>
      <w:r w:rsidRPr="008F0BE3">
        <w:t xml:space="preserve">. [30 </w:t>
      </w:r>
      <w:proofErr w:type="spellStart"/>
      <w:r w:rsidRPr="008F0BE3">
        <w:t>ILCS</w:t>
      </w:r>
      <w:proofErr w:type="spellEnd"/>
      <w:r w:rsidRPr="008F0BE3">
        <w:t xml:space="preserve"> 751/25]</w:t>
      </w:r>
    </w:p>
    <w:sectPr w:rsidR="008F0BE3" w:rsidRPr="008F0B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4142" w14:textId="77777777" w:rsidR="001107D4" w:rsidRDefault="001107D4">
      <w:r>
        <w:separator/>
      </w:r>
    </w:p>
  </w:endnote>
  <w:endnote w:type="continuationSeparator" w:id="0">
    <w:p w14:paraId="7CF314EE" w14:textId="77777777" w:rsidR="001107D4" w:rsidRDefault="0011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1E19" w14:textId="77777777" w:rsidR="001107D4" w:rsidRDefault="001107D4">
      <w:r>
        <w:separator/>
      </w:r>
    </w:p>
  </w:footnote>
  <w:footnote w:type="continuationSeparator" w:id="0">
    <w:p w14:paraId="1DF68BD7" w14:textId="77777777" w:rsidR="001107D4" w:rsidRDefault="00110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8280B"/>
    <w:multiLevelType w:val="hybridMultilevel"/>
    <w:tmpl w:val="DDB2AABA"/>
    <w:lvl w:ilvl="0" w:tplc="10AC00D4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7D4"/>
    <w:rsid w:val="00110A0B"/>
    <w:rsid w:val="00114190"/>
    <w:rsid w:val="0012221A"/>
    <w:rsid w:val="0012600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81D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AF4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D7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0BE3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D9B9B"/>
  <w15:chartTrackingRefBased/>
  <w15:docId w15:val="{D6AC27C9-DDAA-435A-BCAF-A3A6F028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B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0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761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2024-04-19T15:59:00Z</dcterms:created>
  <dcterms:modified xsi:type="dcterms:W3CDTF">2025-03-21T14:51:00Z</dcterms:modified>
</cp:coreProperties>
</file>