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2EE0" w14:textId="77777777" w:rsidR="00E53B5B" w:rsidRDefault="00E53B5B" w:rsidP="00E53B5B">
      <w:pPr>
        <w:ind w:left="1440" w:hanging="1440"/>
        <w:jc w:val="center"/>
      </w:pPr>
      <w:bookmarkStart w:id="0" w:name="_Hlk89335764"/>
      <w:bookmarkStart w:id="1" w:name="_Hlk19869092"/>
      <w:r>
        <w:t>SUBPART A:  ADMINISTRATIVE REQUIREMENTS</w:t>
      </w:r>
    </w:p>
    <w:bookmarkEnd w:id="0"/>
    <w:p w14:paraId="7ED5DA24" w14:textId="77777777" w:rsidR="00377074" w:rsidRDefault="00377074" w:rsidP="00E53B5B"/>
    <w:p w14:paraId="232644F5" w14:textId="73FE537D" w:rsidR="00E53B5B" w:rsidRPr="00706DBA" w:rsidRDefault="006A37F5" w:rsidP="00E53B5B">
      <w:r>
        <w:t>Section</w:t>
      </w:r>
    </w:p>
    <w:p w14:paraId="0E302EF8" w14:textId="6A871AAB" w:rsidR="00E53B5B" w:rsidRPr="00706DBA" w:rsidRDefault="00E53B5B" w:rsidP="0002323A">
      <w:pPr>
        <w:ind w:left="1440" w:hanging="1440"/>
      </w:pPr>
      <w:r>
        <w:t>120</w:t>
      </w:r>
      <w:r w:rsidRPr="00706DBA">
        <w:t>.10</w:t>
      </w:r>
      <w:r w:rsidRPr="00706DBA">
        <w:tab/>
        <w:t>Purpose</w:t>
      </w:r>
    </w:p>
    <w:p w14:paraId="698689E7" w14:textId="5C16FC85" w:rsidR="00E53B5B" w:rsidRPr="00706DBA" w:rsidRDefault="00E53B5B" w:rsidP="0002323A">
      <w:pPr>
        <w:ind w:left="1440" w:hanging="1440"/>
      </w:pPr>
      <w:bookmarkStart w:id="2" w:name="_Hlk135307569"/>
      <w:r>
        <w:t>120</w:t>
      </w:r>
      <w:bookmarkEnd w:id="2"/>
      <w:r>
        <w:t>.20</w:t>
      </w:r>
      <w:r>
        <w:tab/>
      </w:r>
      <w:r w:rsidRPr="00706DBA">
        <w:t>Definitions</w:t>
      </w:r>
    </w:p>
    <w:p w14:paraId="69654A64" w14:textId="77777777" w:rsidR="00E53B5B" w:rsidRDefault="00E53B5B" w:rsidP="00E53B5B"/>
    <w:p w14:paraId="6DE3D89C" w14:textId="77777777" w:rsidR="00E53B5B" w:rsidRDefault="00E53B5B" w:rsidP="00E53B5B">
      <w:pPr>
        <w:jc w:val="center"/>
      </w:pPr>
      <w:bookmarkStart w:id="3" w:name="_Hlk89335797"/>
      <w:bookmarkEnd w:id="1"/>
      <w:r>
        <w:t>SUBPART B:  TAX CREDITS</w:t>
      </w:r>
    </w:p>
    <w:bookmarkEnd w:id="3"/>
    <w:p w14:paraId="4B256550" w14:textId="77777777" w:rsidR="00377074" w:rsidRDefault="00377074" w:rsidP="00E53B5B"/>
    <w:p w14:paraId="58F9C34B" w14:textId="6D1EA178" w:rsidR="00E53B5B" w:rsidRDefault="006A37F5" w:rsidP="00E53B5B">
      <w:r>
        <w:t>Section</w:t>
      </w:r>
    </w:p>
    <w:p w14:paraId="00C6005F" w14:textId="3F81FB40" w:rsidR="00E53B5B" w:rsidRPr="00706DBA" w:rsidRDefault="00E53B5B" w:rsidP="0002323A">
      <w:pPr>
        <w:ind w:left="1440" w:hanging="1440"/>
      </w:pPr>
      <w:r>
        <w:t>120</w:t>
      </w:r>
      <w:r w:rsidRPr="00706DBA">
        <w:t>.30</w:t>
      </w:r>
      <w:r>
        <w:tab/>
      </w:r>
      <w:r w:rsidRPr="00706DBA">
        <w:t>Eligibility Determination</w:t>
      </w:r>
    </w:p>
    <w:p w14:paraId="4708F41C" w14:textId="7890AC27" w:rsidR="00E53B5B" w:rsidRPr="00706DBA" w:rsidRDefault="00E53B5B" w:rsidP="0002323A">
      <w:pPr>
        <w:ind w:left="1440" w:hanging="1440"/>
      </w:pPr>
      <w:r>
        <w:t>120.</w:t>
      </w:r>
      <w:r w:rsidRPr="00706DBA">
        <w:t>40</w:t>
      </w:r>
      <w:r>
        <w:tab/>
      </w:r>
      <w:r w:rsidRPr="00706DBA">
        <w:t>Form of Application</w:t>
      </w:r>
    </w:p>
    <w:p w14:paraId="3D89A779" w14:textId="61293AAB" w:rsidR="00E53B5B" w:rsidRPr="00706DBA" w:rsidRDefault="00E53B5B" w:rsidP="0002323A">
      <w:pPr>
        <w:ind w:left="1440" w:hanging="1440"/>
      </w:pPr>
      <w:r>
        <w:t>120.</w:t>
      </w:r>
      <w:r w:rsidRPr="00706DBA">
        <w:t>50</w:t>
      </w:r>
      <w:r>
        <w:tab/>
      </w:r>
      <w:r w:rsidRPr="00706DBA">
        <w:t>Application Review</w:t>
      </w:r>
    </w:p>
    <w:p w14:paraId="64EA8EF8" w14:textId="05BC9E8C" w:rsidR="00E53B5B" w:rsidRPr="00706DBA" w:rsidRDefault="00E53B5B" w:rsidP="0002323A">
      <w:pPr>
        <w:ind w:left="1440" w:hanging="1440"/>
      </w:pPr>
      <w:r>
        <w:t>120.</w:t>
      </w:r>
      <w:r w:rsidRPr="00706DBA">
        <w:t>60</w:t>
      </w:r>
      <w:r>
        <w:tab/>
      </w:r>
      <w:r w:rsidRPr="00706DBA">
        <w:t>Application Denial/Approval</w:t>
      </w:r>
    </w:p>
    <w:p w14:paraId="157B9AE9" w14:textId="301B0DF8" w:rsidR="00E53B5B" w:rsidRPr="00706DBA" w:rsidRDefault="00E53B5B" w:rsidP="0002323A">
      <w:pPr>
        <w:ind w:left="1440" w:hanging="1440"/>
      </w:pPr>
      <w:r>
        <w:t>120.</w:t>
      </w:r>
      <w:r w:rsidRPr="00706DBA">
        <w:t>70</w:t>
      </w:r>
      <w:r>
        <w:tab/>
        <w:t>Tax Credit Award</w:t>
      </w:r>
    </w:p>
    <w:p w14:paraId="41F295D1" w14:textId="18F3A3E9" w:rsidR="00E53B5B" w:rsidRPr="00706DBA" w:rsidRDefault="00E53B5B" w:rsidP="0002323A">
      <w:pPr>
        <w:ind w:left="1440" w:hanging="1440"/>
      </w:pPr>
      <w:r>
        <w:t>120.</w:t>
      </w:r>
      <w:r w:rsidRPr="00706DBA">
        <w:t>80</w:t>
      </w:r>
      <w:r>
        <w:tab/>
        <w:t xml:space="preserve">Determination of Amount and Term of the Credit </w:t>
      </w:r>
    </w:p>
    <w:p w14:paraId="126A3D1C" w14:textId="55E3D9B1" w:rsidR="00E53B5B" w:rsidRPr="00706DBA" w:rsidRDefault="00E53B5B" w:rsidP="0002323A">
      <w:pPr>
        <w:ind w:left="1440" w:hanging="1440"/>
      </w:pPr>
      <w:r>
        <w:t>120.</w:t>
      </w:r>
      <w:r w:rsidRPr="00706DBA">
        <w:t>90</w:t>
      </w:r>
      <w:r>
        <w:tab/>
        <w:t xml:space="preserve">Tax Credit Agreement </w:t>
      </w:r>
    </w:p>
    <w:p w14:paraId="10B707E8" w14:textId="77777777" w:rsidR="00E53B5B" w:rsidRPr="00706DBA" w:rsidRDefault="00E53B5B" w:rsidP="0002323A">
      <w:pPr>
        <w:ind w:left="1440" w:hanging="1440"/>
      </w:pPr>
      <w:r>
        <w:t>120.</w:t>
      </w:r>
      <w:r w:rsidRPr="00706DBA">
        <w:t>100</w:t>
      </w:r>
      <w:r>
        <w:tab/>
        <w:t xml:space="preserve">Certification of Verification </w:t>
      </w:r>
    </w:p>
    <w:p w14:paraId="58B7139D" w14:textId="77777777" w:rsidR="00E53B5B" w:rsidRDefault="00E53B5B" w:rsidP="0002323A">
      <w:pPr>
        <w:ind w:left="1440" w:hanging="1440"/>
      </w:pPr>
      <w:r>
        <w:t>120.</w:t>
      </w:r>
      <w:r w:rsidRPr="00706DBA">
        <w:t>110</w:t>
      </w:r>
      <w:r w:rsidRPr="00706DBA">
        <w:tab/>
      </w:r>
      <w:r>
        <w:t xml:space="preserve">Noncompliance with the Agreement </w:t>
      </w:r>
    </w:p>
    <w:p w14:paraId="0278610E" w14:textId="77777777" w:rsidR="00E53B5B" w:rsidRPr="00706DBA" w:rsidRDefault="00E53B5B" w:rsidP="0002323A">
      <w:pPr>
        <w:ind w:left="1440" w:hanging="1440"/>
      </w:pPr>
      <w:r>
        <w:t>120.120</w:t>
      </w:r>
      <w:r>
        <w:tab/>
        <w:t xml:space="preserve">Recapture and Reallocation of Recaptured Amounts </w:t>
      </w:r>
    </w:p>
    <w:p w14:paraId="5F300297" w14:textId="77777777" w:rsidR="00E53B5B" w:rsidRDefault="00E53B5B" w:rsidP="00E53B5B"/>
    <w:p w14:paraId="4FE05703" w14:textId="77777777" w:rsidR="00E53B5B" w:rsidRDefault="00E53B5B" w:rsidP="00E53B5B">
      <w:pPr>
        <w:jc w:val="center"/>
      </w:pPr>
      <w:r>
        <w:t>SUBPART C:  UTILITY TAX EXEMPTION</w:t>
      </w:r>
    </w:p>
    <w:p w14:paraId="1D225559" w14:textId="77777777" w:rsidR="00377074" w:rsidRDefault="00377074" w:rsidP="00E53B5B"/>
    <w:p w14:paraId="6C76FE1B" w14:textId="74AC9D7A" w:rsidR="00E53B5B" w:rsidRDefault="006A37F5" w:rsidP="00E53B5B">
      <w:r>
        <w:t>Section</w:t>
      </w:r>
    </w:p>
    <w:p w14:paraId="2BFF40DB" w14:textId="77777777" w:rsidR="00E53B5B" w:rsidRDefault="00E53B5B" w:rsidP="0002323A">
      <w:pPr>
        <w:ind w:left="1440" w:hanging="1440"/>
      </w:pPr>
      <w:r>
        <w:t>120.130</w:t>
      </w:r>
      <w:r>
        <w:tab/>
        <w:t xml:space="preserve">Eligibility </w:t>
      </w:r>
    </w:p>
    <w:p w14:paraId="7A67CC86" w14:textId="77777777" w:rsidR="00E53B5B" w:rsidRDefault="00E53B5B" w:rsidP="0002323A">
      <w:pPr>
        <w:ind w:left="1440" w:hanging="1440"/>
      </w:pPr>
      <w:r>
        <w:t>120.140</w:t>
      </w:r>
      <w:r>
        <w:tab/>
        <w:t>Form of Application</w:t>
      </w:r>
    </w:p>
    <w:p w14:paraId="0639DFE5" w14:textId="7B1E2F01" w:rsidR="006B372D" w:rsidRPr="00DB5B8B" w:rsidRDefault="00E53B5B" w:rsidP="0002323A">
      <w:pPr>
        <w:ind w:left="1440" w:hanging="1440"/>
      </w:pPr>
      <w:r>
        <w:t>120.150</w:t>
      </w:r>
      <w:r>
        <w:tab/>
        <w:t>Application Approval Process</w:t>
      </w:r>
    </w:p>
    <w:sectPr w:rsidR="006B372D" w:rsidRPr="00DB5B8B" w:rsidSect="006B3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72D"/>
    <w:rsid w:val="0002323A"/>
    <w:rsid w:val="000D360C"/>
    <w:rsid w:val="00312CB7"/>
    <w:rsid w:val="0037041F"/>
    <w:rsid w:val="00377074"/>
    <w:rsid w:val="004D32B7"/>
    <w:rsid w:val="00591FAA"/>
    <w:rsid w:val="005F56F1"/>
    <w:rsid w:val="006A37F5"/>
    <w:rsid w:val="006B372D"/>
    <w:rsid w:val="009670B8"/>
    <w:rsid w:val="00DB5B8B"/>
    <w:rsid w:val="00E53B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222E90"/>
  <w15:docId w15:val="{31C74264-C851-4C3A-BD21-BFEE425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APPLICABILITY</vt:lpstr>
    </vt:vector>
  </TitlesOfParts>
  <Company>General Assembly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APPLICABILITY</dc:title>
  <dc:subject/>
  <dc:creator>Illinois General Assembly</dc:creator>
  <cp:keywords/>
  <dc:description/>
  <cp:lastModifiedBy>Shipley, Melissa A.</cp:lastModifiedBy>
  <cp:revision>11</cp:revision>
  <dcterms:created xsi:type="dcterms:W3CDTF">2012-06-21T22:48:00Z</dcterms:created>
  <dcterms:modified xsi:type="dcterms:W3CDTF">2024-06-17T16:30:00Z</dcterms:modified>
</cp:coreProperties>
</file>