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E2" w:rsidRDefault="001C5EE2" w:rsidP="001C5EE2">
      <w:pPr>
        <w:rPr>
          <w:b/>
          <w:bCs/>
        </w:rPr>
      </w:pPr>
      <w:bookmarkStart w:id="0" w:name="_GoBack"/>
      <w:bookmarkEnd w:id="0"/>
    </w:p>
    <w:p w:rsidR="001C5EE2" w:rsidRPr="00971B24" w:rsidRDefault="001C5EE2" w:rsidP="001C5EE2">
      <w:r w:rsidRPr="00971B24">
        <w:rPr>
          <w:b/>
          <w:bCs/>
        </w:rPr>
        <w:t>Section 105.</w:t>
      </w:r>
      <w:r>
        <w:rPr>
          <w:b/>
          <w:bCs/>
        </w:rPr>
        <w:t>230</w:t>
      </w:r>
      <w:r w:rsidRPr="00971B24">
        <w:rPr>
          <w:b/>
          <w:bCs/>
        </w:rPr>
        <w:t xml:space="preserve">  </w:t>
      </w:r>
      <w:r>
        <w:rPr>
          <w:b/>
          <w:bCs/>
        </w:rPr>
        <w:t>Revocation or Suspension of Certification of a Security Procedure</w:t>
      </w:r>
    </w:p>
    <w:p w:rsidR="001C5EE2" w:rsidRPr="00971B24" w:rsidRDefault="001C5EE2" w:rsidP="001C5EE2"/>
    <w:p w:rsidR="001C5EE2" w:rsidRPr="00971B24" w:rsidRDefault="001C5EE2" w:rsidP="001C5EE2">
      <w:pPr>
        <w:ind w:left="1440" w:hanging="720"/>
      </w:pPr>
      <w:r w:rsidRPr="00971B24">
        <w:t>a)</w:t>
      </w:r>
      <w:r w:rsidRPr="00971B24">
        <w:tab/>
      </w:r>
      <w:smartTag w:uri="urn:schemas-microsoft-com:office:smarttags" w:element="stockticker">
        <w:r>
          <w:t>CMS</w:t>
        </w:r>
      </w:smartTag>
      <w:r w:rsidRPr="00971B24">
        <w:t xml:space="preserve"> may </w:t>
      </w:r>
      <w:r>
        <w:t>revoke or suspend the certification of</w:t>
      </w:r>
      <w:r w:rsidRPr="00971B24">
        <w:t xml:space="preserve"> a </w:t>
      </w:r>
      <w:r>
        <w:t>s</w:t>
      </w:r>
      <w:r w:rsidRPr="00971B24">
        <w:t xml:space="preserve">ecurity </w:t>
      </w:r>
      <w:r>
        <w:t>p</w:t>
      </w:r>
      <w:r w:rsidRPr="00971B24">
        <w:t xml:space="preserve">rocedure for failure to comply with any requirement of this Part or the </w:t>
      </w:r>
      <w:smartTag w:uri="urn:schemas-microsoft-com:office:smarttags" w:element="stockticker">
        <w:r w:rsidRPr="00971B24">
          <w:t>CPS</w:t>
        </w:r>
      </w:smartTag>
      <w:r w:rsidRPr="00971B24">
        <w:t xml:space="preserve"> or CP, for failure to remain qualified for certification, or for failure to comply with a lawful order of </w:t>
      </w:r>
      <w:smartTag w:uri="urn:schemas-microsoft-com:office:smarttags" w:element="stockticker">
        <w:r>
          <w:t>CMS</w:t>
        </w:r>
      </w:smartTag>
      <w:r w:rsidRPr="00971B24">
        <w:t xml:space="preserve">. </w:t>
      </w:r>
    </w:p>
    <w:p w:rsidR="001C5EE2" w:rsidRPr="00971B24" w:rsidRDefault="001C5EE2" w:rsidP="001C5EE2">
      <w:pPr>
        <w:ind w:left="1440" w:hanging="720"/>
      </w:pPr>
    </w:p>
    <w:p w:rsidR="001C5EE2" w:rsidRPr="00971B24" w:rsidRDefault="001C5EE2" w:rsidP="001C5EE2">
      <w:pPr>
        <w:ind w:left="1440" w:hanging="720"/>
      </w:pPr>
      <w:r w:rsidRPr="00971B24">
        <w:t>b)</w:t>
      </w:r>
      <w:r w:rsidRPr="00971B24">
        <w:tab/>
      </w:r>
      <w:r>
        <w:t xml:space="preserve">A person may request reconsideration of a decision to revoke or suspend the certification of a security procedure, but the request must be submitted no later than 30 days after the decision was issued.  All requests for reconsideration must be submitted to </w:t>
      </w:r>
      <w:smartTag w:uri="urn:schemas-microsoft-com:office:smarttags" w:element="stockticker">
        <w:r>
          <w:t>CMS</w:t>
        </w:r>
      </w:smartTag>
      <w:r>
        <w:t xml:space="preserve"> in writing.  Reconsideration of a decision to revoke or suspend the certification of a security procedure is made by </w:t>
      </w:r>
      <w:smartTag w:uri="urn:schemas-microsoft-com:office:smarttags" w:element="stockticker">
        <w:r>
          <w:t>CMS</w:t>
        </w:r>
      </w:smartTag>
      <w:r>
        <w:t xml:space="preserve">.  A person who is adversely affected by a </w:t>
      </w:r>
      <w:smartTag w:uri="urn:schemas-microsoft-com:office:smarttags" w:element="stockticker">
        <w:r>
          <w:t>CMS</w:t>
        </w:r>
      </w:smartTag>
      <w:r>
        <w:t xml:space="preserve"> decision resolving a request for reconsideration under this Section may appeal that decision as provided under Section 105.60.</w:t>
      </w:r>
      <w:r w:rsidRPr="00971B24">
        <w:t xml:space="preserve"> </w:t>
      </w:r>
    </w:p>
    <w:sectPr w:rsidR="001C5EE2" w:rsidRPr="00971B24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5E" w:rsidRDefault="00254A5E">
      <w:r>
        <w:separator/>
      </w:r>
    </w:p>
  </w:endnote>
  <w:endnote w:type="continuationSeparator" w:id="0">
    <w:p w:rsidR="00254A5E" w:rsidRDefault="0025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5E" w:rsidRDefault="00254A5E">
      <w:r>
        <w:separator/>
      </w:r>
    </w:p>
  </w:footnote>
  <w:footnote w:type="continuationSeparator" w:id="0">
    <w:p w:rsidR="00254A5E" w:rsidRDefault="00254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1654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D7762"/>
    <w:rsid w:val="000F01D3"/>
    <w:rsid w:val="000F25B1"/>
    <w:rsid w:val="000F4C42"/>
    <w:rsid w:val="000F7063"/>
    <w:rsid w:val="00103538"/>
    <w:rsid w:val="001040D8"/>
    <w:rsid w:val="00105581"/>
    <w:rsid w:val="00123D7C"/>
    <w:rsid w:val="00125744"/>
    <w:rsid w:val="0014580B"/>
    <w:rsid w:val="00147261"/>
    <w:rsid w:val="001619B0"/>
    <w:rsid w:val="00167D3C"/>
    <w:rsid w:val="00173B90"/>
    <w:rsid w:val="00175A46"/>
    <w:rsid w:val="00194DDF"/>
    <w:rsid w:val="00196E82"/>
    <w:rsid w:val="001A2D58"/>
    <w:rsid w:val="001B2A9A"/>
    <w:rsid w:val="001C12D2"/>
    <w:rsid w:val="001C5EE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25A22"/>
    <w:rsid w:val="00237A12"/>
    <w:rsid w:val="00241650"/>
    <w:rsid w:val="00246E0A"/>
    <w:rsid w:val="002524EC"/>
    <w:rsid w:val="00254A5E"/>
    <w:rsid w:val="00260DAD"/>
    <w:rsid w:val="00271D6C"/>
    <w:rsid w:val="0029190D"/>
    <w:rsid w:val="00292C0A"/>
    <w:rsid w:val="002A643F"/>
    <w:rsid w:val="002B60F5"/>
    <w:rsid w:val="002C704B"/>
    <w:rsid w:val="002F4D1D"/>
    <w:rsid w:val="00300EAC"/>
    <w:rsid w:val="00323959"/>
    <w:rsid w:val="00325ED8"/>
    <w:rsid w:val="00333BA0"/>
    <w:rsid w:val="00337CEB"/>
    <w:rsid w:val="00340506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0293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90488"/>
    <w:rsid w:val="005A0800"/>
    <w:rsid w:val="005B007F"/>
    <w:rsid w:val="005B6356"/>
    <w:rsid w:val="005C7FE9"/>
    <w:rsid w:val="005E3DC1"/>
    <w:rsid w:val="0060488A"/>
    <w:rsid w:val="00614D43"/>
    <w:rsid w:val="0061526A"/>
    <w:rsid w:val="006205BF"/>
    <w:rsid w:val="0063190A"/>
    <w:rsid w:val="00636703"/>
    <w:rsid w:val="006541CA"/>
    <w:rsid w:val="00654281"/>
    <w:rsid w:val="006619DD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2930"/>
    <w:rsid w:val="007762E5"/>
    <w:rsid w:val="00776784"/>
    <w:rsid w:val="00780733"/>
    <w:rsid w:val="007A1622"/>
    <w:rsid w:val="007A1930"/>
    <w:rsid w:val="007A5B31"/>
    <w:rsid w:val="007C2D41"/>
    <w:rsid w:val="007C533B"/>
    <w:rsid w:val="007D406F"/>
    <w:rsid w:val="007D588B"/>
    <w:rsid w:val="008271B1"/>
    <w:rsid w:val="00837D86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71B24"/>
    <w:rsid w:val="00981388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03132"/>
    <w:rsid w:val="00A15381"/>
    <w:rsid w:val="00A15DC2"/>
    <w:rsid w:val="00A174BB"/>
    <w:rsid w:val="00A2265D"/>
    <w:rsid w:val="00A23346"/>
    <w:rsid w:val="00A24A32"/>
    <w:rsid w:val="00A30A52"/>
    <w:rsid w:val="00A3711F"/>
    <w:rsid w:val="00A50F09"/>
    <w:rsid w:val="00A600AA"/>
    <w:rsid w:val="00A80833"/>
    <w:rsid w:val="00AE1744"/>
    <w:rsid w:val="00AE5547"/>
    <w:rsid w:val="00AF3C4F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76772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6B59"/>
    <w:rsid w:val="00F273C3"/>
    <w:rsid w:val="00F37C70"/>
    <w:rsid w:val="00F43DEE"/>
    <w:rsid w:val="00F5046D"/>
    <w:rsid w:val="00F5744B"/>
    <w:rsid w:val="00F71BC2"/>
    <w:rsid w:val="00F7210A"/>
    <w:rsid w:val="00FA1150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E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E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