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79B" w:rsidRDefault="00AA179B" w:rsidP="00AA179B">
      <w:pPr>
        <w:widowControl w:val="0"/>
        <w:autoSpaceDE w:val="0"/>
        <w:autoSpaceDN w:val="0"/>
        <w:adjustRightInd w:val="0"/>
      </w:pPr>
      <w:bookmarkStart w:id="0" w:name="_GoBack"/>
      <w:bookmarkEnd w:id="0"/>
    </w:p>
    <w:p w:rsidR="00AA179B" w:rsidRDefault="00AA179B" w:rsidP="00AA179B">
      <w:pPr>
        <w:widowControl w:val="0"/>
        <w:autoSpaceDE w:val="0"/>
        <w:autoSpaceDN w:val="0"/>
        <w:adjustRightInd w:val="0"/>
      </w:pPr>
      <w:r>
        <w:rPr>
          <w:b/>
          <w:bCs/>
        </w:rPr>
        <w:t>Section 1413.220  Refusal for Inconsistency</w:t>
      </w:r>
      <w:r>
        <w:t xml:space="preserve"> </w:t>
      </w:r>
    </w:p>
    <w:p w:rsidR="00AA179B" w:rsidRDefault="00AA179B" w:rsidP="00AA179B">
      <w:pPr>
        <w:widowControl w:val="0"/>
        <w:autoSpaceDE w:val="0"/>
        <w:autoSpaceDN w:val="0"/>
        <w:adjustRightInd w:val="0"/>
      </w:pPr>
    </w:p>
    <w:p w:rsidR="00AA179B" w:rsidRDefault="00AA179B" w:rsidP="00AA179B">
      <w:pPr>
        <w:widowControl w:val="0"/>
        <w:autoSpaceDE w:val="0"/>
        <w:autoSpaceDN w:val="0"/>
        <w:adjustRightInd w:val="0"/>
      </w:pPr>
      <w:r>
        <w:t xml:space="preserve">The stewards shall have the authority to order the refusal of entry of any horse or all of the entries of any owner because of inconsistent running of any horse or horses, and the stewards are empowered to make any investigation, formal or informal, to come to a determination and decision in respect thereto. Any such ruling shall be immediately reported, in writing, to the Board by said stewards. </w:t>
      </w:r>
    </w:p>
    <w:sectPr w:rsidR="00AA179B" w:rsidSect="00AA17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179B"/>
    <w:rsid w:val="001678D1"/>
    <w:rsid w:val="003E0CC6"/>
    <w:rsid w:val="00453147"/>
    <w:rsid w:val="00902239"/>
    <w:rsid w:val="00AA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1413</vt:lpstr>
    </vt:vector>
  </TitlesOfParts>
  <Company>State of Illinois</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1413</dc:title>
  <dc:subject/>
  <dc:creator>Illinois General Assembly</dc:creator>
  <cp:keywords/>
  <dc:description/>
  <cp:lastModifiedBy>Roberts, John</cp:lastModifiedBy>
  <cp:revision>3</cp:revision>
  <dcterms:created xsi:type="dcterms:W3CDTF">2012-06-21T21:35:00Z</dcterms:created>
  <dcterms:modified xsi:type="dcterms:W3CDTF">2012-06-21T21:35:00Z</dcterms:modified>
</cp:coreProperties>
</file>