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0B8" w:rsidRDefault="00CC10B8" w:rsidP="00CC10B8">
      <w:pPr>
        <w:widowControl w:val="0"/>
        <w:autoSpaceDE w:val="0"/>
        <w:autoSpaceDN w:val="0"/>
        <w:adjustRightInd w:val="0"/>
      </w:pPr>
    </w:p>
    <w:p w:rsidR="0064435D" w:rsidRDefault="00CC10B8">
      <w:pPr>
        <w:pStyle w:val="JCARMainSourceNote"/>
      </w:pPr>
      <w:r>
        <w:t>SOURCE:  Published in Rules and Regulations of Horse Racing, (original date not cited in publication); codified at 5 Ill. Reg. 10980</w:t>
      </w:r>
      <w:r w:rsidR="0064435D">
        <w:t xml:space="preserve">; amended at 36 Ill. Reg. </w:t>
      </w:r>
      <w:r w:rsidR="00A21363">
        <w:t>13675</w:t>
      </w:r>
      <w:r w:rsidR="0064435D">
        <w:t xml:space="preserve">, effective </w:t>
      </w:r>
      <w:bookmarkStart w:id="0" w:name="_GoBack"/>
      <w:r w:rsidR="00A21363">
        <w:t>August 20, 2012</w:t>
      </w:r>
      <w:bookmarkEnd w:id="0"/>
      <w:r w:rsidR="0064435D">
        <w:t>.</w:t>
      </w:r>
    </w:p>
    <w:sectPr w:rsidR="0064435D" w:rsidSect="00CC10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10B8"/>
    <w:rsid w:val="000E3202"/>
    <w:rsid w:val="001678D1"/>
    <w:rsid w:val="0064435D"/>
    <w:rsid w:val="008D41CC"/>
    <w:rsid w:val="009756A1"/>
    <w:rsid w:val="00A21363"/>
    <w:rsid w:val="00CC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6443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644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Published in Rules and Regulations of Horse Racing, (original date not cited in publication); codified at 5 Ill</vt:lpstr>
    </vt:vector>
  </TitlesOfParts>
  <Company>State of Illinois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Published in Rules and Regulations of Horse Racing, (original date not cited in publication); codified at 5 Ill</dc:title>
  <dc:subject/>
  <dc:creator>Illinois General Assembly</dc:creator>
  <cp:keywords/>
  <dc:description/>
  <cp:lastModifiedBy>Sabo, Cheryl E.</cp:lastModifiedBy>
  <cp:revision>4</cp:revision>
  <dcterms:created xsi:type="dcterms:W3CDTF">2012-06-22T01:11:00Z</dcterms:created>
  <dcterms:modified xsi:type="dcterms:W3CDTF">2012-08-24T20:29:00Z</dcterms:modified>
</cp:coreProperties>
</file>