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47" w:rsidRDefault="00476C47" w:rsidP="00476C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6C47" w:rsidRDefault="00476C47" w:rsidP="00476C4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1411.90  Conflicting Claims on Jockeys</w:t>
      </w:r>
      <w:r>
        <w:t xml:space="preserve"> </w:t>
      </w:r>
    </w:p>
    <w:p w:rsidR="00476C47" w:rsidRDefault="00476C47" w:rsidP="00476C47">
      <w:pPr>
        <w:widowControl w:val="0"/>
        <w:autoSpaceDE w:val="0"/>
        <w:autoSpaceDN w:val="0"/>
        <w:adjustRightInd w:val="0"/>
      </w:pPr>
    </w:p>
    <w:p w:rsidR="00476C47" w:rsidRDefault="00476C47" w:rsidP="00476C47">
      <w:pPr>
        <w:widowControl w:val="0"/>
        <w:autoSpaceDE w:val="0"/>
        <w:autoSpaceDN w:val="0"/>
        <w:adjustRightInd w:val="0"/>
      </w:pPr>
      <w:r>
        <w:t xml:space="preserve">Conflicting claims for the services of a jockey shall be decided by the stewards. </w:t>
      </w:r>
    </w:p>
    <w:sectPr w:rsidR="00476C47" w:rsidSect="00476C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C47"/>
    <w:rsid w:val="001678D1"/>
    <w:rsid w:val="00476C47"/>
    <w:rsid w:val="008F3B78"/>
    <w:rsid w:val="00D13FF7"/>
    <w:rsid w:val="00DE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1411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1411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