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14A10" w:rsidRDefault="00E14A10" w:rsidP="00E14A10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E14A10" w:rsidRDefault="00E14A10" w:rsidP="00E14A10">
      <w:pPr>
        <w:widowControl w:val="0"/>
        <w:autoSpaceDE w:val="0"/>
        <w:autoSpaceDN w:val="0"/>
        <w:adjustRightInd w:val="0"/>
      </w:pPr>
      <w:r>
        <w:rPr>
          <w:b/>
          <w:bCs/>
        </w:rPr>
        <w:t>Section 1305.220  Stall Numbers and Distance Poles</w:t>
      </w:r>
      <w:r>
        <w:t xml:space="preserve"> </w:t>
      </w:r>
    </w:p>
    <w:p w:rsidR="00E14A10" w:rsidRDefault="00E14A10" w:rsidP="00E14A10">
      <w:pPr>
        <w:widowControl w:val="0"/>
        <w:autoSpaceDE w:val="0"/>
        <w:autoSpaceDN w:val="0"/>
        <w:adjustRightInd w:val="0"/>
      </w:pPr>
    </w:p>
    <w:p w:rsidR="00125332" w:rsidRDefault="00E14A10" w:rsidP="00125332">
      <w:pPr>
        <w:widowControl w:val="0"/>
        <w:autoSpaceDE w:val="0"/>
        <w:autoSpaceDN w:val="0"/>
        <w:adjustRightInd w:val="0"/>
      </w:pPr>
      <w:r>
        <w:t xml:space="preserve">Race track operators shall number each stall where horses are quartered and all distance poles shall be of standard color designations, namely: </w:t>
      </w:r>
    </w:p>
    <w:p w:rsidR="00125332" w:rsidRDefault="00125332" w:rsidP="00E14A10">
      <w:pPr>
        <w:widowControl w:val="0"/>
        <w:autoSpaceDE w:val="0"/>
        <w:autoSpaceDN w:val="0"/>
        <w:adjustRightInd w:val="0"/>
        <w:jc w:val="center"/>
      </w:pPr>
    </w:p>
    <w:p w:rsidR="00E14A10" w:rsidRDefault="00E14A10" w:rsidP="00125332">
      <w:pPr>
        <w:widowControl w:val="0"/>
        <w:autoSpaceDE w:val="0"/>
        <w:autoSpaceDN w:val="0"/>
        <w:adjustRightInd w:val="0"/>
        <w:ind w:left="1425"/>
      </w:pPr>
      <w:r>
        <w:t xml:space="preserve">Quarter poles </w:t>
      </w:r>
      <w:r w:rsidR="00125332">
        <w:t xml:space="preserve">– </w:t>
      </w:r>
      <w:r>
        <w:t>red and white</w:t>
      </w:r>
    </w:p>
    <w:p w:rsidR="00E14A10" w:rsidRDefault="00E14A10" w:rsidP="00125332">
      <w:pPr>
        <w:widowControl w:val="0"/>
        <w:autoSpaceDE w:val="0"/>
        <w:autoSpaceDN w:val="0"/>
        <w:adjustRightInd w:val="0"/>
        <w:ind w:left="1425"/>
      </w:pPr>
      <w:r>
        <w:t xml:space="preserve">Eighth poles </w:t>
      </w:r>
      <w:r w:rsidR="00125332">
        <w:t xml:space="preserve">– </w:t>
      </w:r>
      <w:r>
        <w:t>green and white</w:t>
      </w:r>
    </w:p>
    <w:p w:rsidR="00E14A10" w:rsidRDefault="00E14A10" w:rsidP="00125332">
      <w:pPr>
        <w:widowControl w:val="0"/>
        <w:autoSpaceDE w:val="0"/>
        <w:autoSpaceDN w:val="0"/>
        <w:adjustRightInd w:val="0"/>
        <w:ind w:left="1425"/>
      </w:pPr>
      <w:r>
        <w:t xml:space="preserve">Sixteenth poles </w:t>
      </w:r>
      <w:r w:rsidR="00125332">
        <w:t xml:space="preserve">– </w:t>
      </w:r>
      <w:r>
        <w:t>black and white</w:t>
      </w:r>
    </w:p>
    <w:sectPr w:rsidR="00E14A10" w:rsidSect="00E14A10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E14A10"/>
    <w:rsid w:val="00125332"/>
    <w:rsid w:val="001678D1"/>
    <w:rsid w:val="004C7321"/>
    <w:rsid w:val="00E14A10"/>
    <w:rsid w:val="00EC0D9D"/>
    <w:rsid w:val="00F91C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44</Words>
  <Characters>251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1305</vt:lpstr>
    </vt:vector>
  </TitlesOfParts>
  <Company>State of Illinois</Company>
  <LinksUpToDate>false</LinksUpToDate>
  <CharactersWithSpaces>294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1305</dc:title>
  <dc:subject/>
  <dc:creator>Illinois General Assembly</dc:creator>
  <cp:keywords/>
  <dc:description/>
  <cp:lastModifiedBy>Roberts, John</cp:lastModifiedBy>
  <cp:revision>3</cp:revision>
  <dcterms:created xsi:type="dcterms:W3CDTF">2012-06-21T21:17:00Z</dcterms:created>
  <dcterms:modified xsi:type="dcterms:W3CDTF">2012-06-21T21:17:00Z</dcterms:modified>
</cp:coreProperties>
</file>