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2FF" w:rsidRPr="008254A6" w:rsidRDefault="000122FF" w:rsidP="008254A6">
      <w:bookmarkStart w:id="0" w:name="_GoBack"/>
      <w:bookmarkEnd w:id="0"/>
    </w:p>
    <w:p w:rsidR="000122FF" w:rsidRPr="008254A6" w:rsidRDefault="000122FF" w:rsidP="008254A6">
      <w:pPr>
        <w:rPr>
          <w:b/>
        </w:rPr>
      </w:pPr>
      <w:r w:rsidRPr="008254A6">
        <w:rPr>
          <w:b/>
        </w:rPr>
        <w:t>Section 326.20  Pool Distribution</w:t>
      </w:r>
    </w:p>
    <w:p w:rsidR="000122FF" w:rsidRPr="008254A6" w:rsidRDefault="000122FF" w:rsidP="008254A6"/>
    <w:p w:rsidR="000122FF" w:rsidRPr="008254A6" w:rsidRDefault="000122FF" w:rsidP="008254A6">
      <w:r w:rsidRPr="008254A6">
        <w:t>The net Quinella Double pool shall be distributed to winning wagers in the following precedence, based upon the official order of finish:</w:t>
      </w:r>
    </w:p>
    <w:p w:rsidR="000122FF" w:rsidRPr="008254A6" w:rsidRDefault="000122FF" w:rsidP="008254A6">
      <w:pPr>
        <w:ind w:left="720"/>
      </w:pPr>
    </w:p>
    <w:p w:rsidR="000122FF" w:rsidRPr="008254A6" w:rsidRDefault="000122FF" w:rsidP="008254A6">
      <w:pPr>
        <w:ind w:left="1440" w:hanging="720"/>
      </w:pPr>
      <w:r w:rsidRPr="008254A6">
        <w:t>a)</w:t>
      </w:r>
      <w:r w:rsidRPr="008254A6">
        <w:tab/>
        <w:t>If a coupled entry or mutuel field finishes as the first two contestants in either contest, as a single price pool to those selecting the coupled entry or mutuel field combined with the next separate betting interest in the official order of finish for that contest, as well as the first two finishers in the alternate Quinella Double contest; otherwise</w:t>
      </w:r>
    </w:p>
    <w:p w:rsidR="000122FF" w:rsidRPr="008254A6" w:rsidRDefault="000122FF" w:rsidP="008254A6">
      <w:pPr>
        <w:ind w:left="720"/>
      </w:pPr>
    </w:p>
    <w:p w:rsidR="000122FF" w:rsidRPr="008254A6" w:rsidRDefault="000122FF" w:rsidP="008254A6">
      <w:pPr>
        <w:ind w:left="1440" w:hanging="720"/>
      </w:pPr>
      <w:r w:rsidRPr="008254A6">
        <w:t>b)</w:t>
      </w:r>
      <w:r w:rsidRPr="008254A6">
        <w:tab/>
        <w:t>As a single price pool to those who selected the first two finishers in each of the two Quinella Double contests; but if there are no such wagers, then</w:t>
      </w:r>
    </w:p>
    <w:p w:rsidR="000122FF" w:rsidRPr="008254A6" w:rsidRDefault="000122FF" w:rsidP="008254A6">
      <w:pPr>
        <w:ind w:left="720"/>
      </w:pPr>
    </w:p>
    <w:p w:rsidR="000122FF" w:rsidRPr="008254A6" w:rsidRDefault="000122FF" w:rsidP="008254A6">
      <w:pPr>
        <w:ind w:left="1440" w:hanging="720"/>
      </w:pPr>
      <w:r w:rsidRPr="008254A6">
        <w:t>c)</w:t>
      </w:r>
      <w:r w:rsidRPr="008254A6">
        <w:tab/>
        <w:t>As a profit split to those who selected the first two finishers in either of the two Quinella Double contests; but if there are no such wagers on one of those contests, then</w:t>
      </w:r>
    </w:p>
    <w:p w:rsidR="000122FF" w:rsidRPr="008254A6" w:rsidRDefault="000122FF" w:rsidP="008254A6">
      <w:pPr>
        <w:ind w:left="720"/>
      </w:pPr>
    </w:p>
    <w:p w:rsidR="000122FF" w:rsidRPr="008254A6" w:rsidRDefault="000122FF" w:rsidP="008254A6">
      <w:pPr>
        <w:ind w:left="1440" w:hanging="720"/>
      </w:pPr>
      <w:r w:rsidRPr="008254A6">
        <w:t>d)</w:t>
      </w:r>
      <w:r w:rsidRPr="008254A6">
        <w:tab/>
        <w:t xml:space="preserve">As a single price pool to those who selected the first two finishers in the one covered Quinella Double contest; but if there were no such wagers, then </w:t>
      </w:r>
    </w:p>
    <w:p w:rsidR="000122FF" w:rsidRPr="008254A6" w:rsidRDefault="000122FF" w:rsidP="008254A6">
      <w:pPr>
        <w:ind w:left="720"/>
      </w:pPr>
    </w:p>
    <w:p w:rsidR="000122FF" w:rsidRPr="008254A6" w:rsidRDefault="000122FF" w:rsidP="008254A6">
      <w:pPr>
        <w:ind w:left="720"/>
      </w:pPr>
      <w:r w:rsidRPr="008254A6">
        <w:t>e)</w:t>
      </w:r>
      <w:r w:rsidRPr="008254A6">
        <w:tab/>
        <w:t>The entire pool shall be refunded on Quinella Double wagers for those contests.</w:t>
      </w:r>
    </w:p>
    <w:sectPr w:rsidR="000122FF" w:rsidRPr="008254A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F0B" w:rsidRDefault="00347F0B">
      <w:r>
        <w:separator/>
      </w:r>
    </w:p>
  </w:endnote>
  <w:endnote w:type="continuationSeparator" w:id="0">
    <w:p w:rsidR="00347F0B" w:rsidRDefault="0034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F0B" w:rsidRDefault="00347F0B">
      <w:r>
        <w:separator/>
      </w:r>
    </w:p>
  </w:footnote>
  <w:footnote w:type="continuationSeparator" w:id="0">
    <w:p w:rsidR="00347F0B" w:rsidRDefault="00347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95989"/>
    <w:multiLevelType w:val="singleLevel"/>
    <w:tmpl w:val="8E84D574"/>
    <w:lvl w:ilvl="0">
      <w:start w:val="1"/>
      <w:numFmt w:val="lowerLetter"/>
      <w:lvlText w:val="%1)"/>
      <w:lvlJc w:val="left"/>
      <w:pPr>
        <w:tabs>
          <w:tab w:val="num" w:pos="1008"/>
        </w:tabs>
        <w:ind w:left="1008" w:hanging="504"/>
      </w:pPr>
      <w:rPr>
        <w:rFonts w:ascii="Times New Roman" w:eastAsia="Times New Roman" w:hAnsi="Times New Roman" w:cs="Times New Roman"/>
      </w:rPr>
    </w:lvl>
  </w:abstractNum>
  <w:abstractNum w:abstractNumId="1">
    <w:nsid w:val="4D410111"/>
    <w:multiLevelType w:val="hybridMultilevel"/>
    <w:tmpl w:val="2850D83A"/>
    <w:lvl w:ilvl="0" w:tplc="FCA6176E">
      <w:start w:val="4"/>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74A9"/>
    <w:rsid w:val="00001F1D"/>
    <w:rsid w:val="00003CEF"/>
    <w:rsid w:val="00011A7D"/>
    <w:rsid w:val="000122C7"/>
    <w:rsid w:val="000122FF"/>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7F0B"/>
    <w:rsid w:val="00350372"/>
    <w:rsid w:val="003547CB"/>
    <w:rsid w:val="00356003"/>
    <w:rsid w:val="00357ACE"/>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4A9"/>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4A6"/>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931"/>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5AC3"/>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27CE"/>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2012-06-21T20:57:00Z</dcterms:created>
  <dcterms:modified xsi:type="dcterms:W3CDTF">2012-06-21T20:57:00Z</dcterms:modified>
</cp:coreProperties>
</file>