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BCF" w:rsidRDefault="00037BCF" w:rsidP="00037BCF">
      <w:pPr>
        <w:widowControl w:val="0"/>
        <w:autoSpaceDE w:val="0"/>
        <w:autoSpaceDN w:val="0"/>
        <w:adjustRightInd w:val="0"/>
      </w:pPr>
    </w:p>
    <w:p w:rsidR="00775D15" w:rsidRDefault="00037BCF">
      <w:pPr>
        <w:pStyle w:val="JCARMainSourceNote"/>
      </w:pPr>
      <w:r>
        <w:t>SOURCE:  Adopted at 25 Ill. Reg. 14521, effective November 1, 2001</w:t>
      </w:r>
      <w:r w:rsidR="00775D15">
        <w:t xml:space="preserve">; amended at 32 Ill. Reg. </w:t>
      </w:r>
      <w:r w:rsidR="00DF3CD9">
        <w:t>16493</w:t>
      </w:r>
      <w:r w:rsidR="00775D15">
        <w:t xml:space="preserve">, effective </w:t>
      </w:r>
      <w:r w:rsidR="00DF3CD9">
        <w:t>October 1, 2008</w:t>
      </w:r>
      <w:r w:rsidR="00FE682B">
        <w:t xml:space="preserve">; amended at 43 Ill. Reg. </w:t>
      </w:r>
      <w:r w:rsidR="00EC48FC">
        <w:t>10111</w:t>
      </w:r>
      <w:r w:rsidR="00FE682B">
        <w:t xml:space="preserve">, effective </w:t>
      </w:r>
      <w:r w:rsidR="00564D62">
        <w:t>September 1</w:t>
      </w:r>
      <w:bookmarkStart w:id="0" w:name="_GoBack"/>
      <w:bookmarkEnd w:id="0"/>
      <w:r w:rsidR="00EC48FC">
        <w:t>, 2019</w:t>
      </w:r>
      <w:r w:rsidR="00775D15">
        <w:t>.</w:t>
      </w:r>
    </w:p>
    <w:sectPr w:rsidR="00775D15" w:rsidSect="00037B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7BCF"/>
    <w:rsid w:val="00037BCF"/>
    <w:rsid w:val="001678D1"/>
    <w:rsid w:val="00564D62"/>
    <w:rsid w:val="00644E21"/>
    <w:rsid w:val="00775D15"/>
    <w:rsid w:val="00DF3CD9"/>
    <w:rsid w:val="00E17BCF"/>
    <w:rsid w:val="00E877DE"/>
    <w:rsid w:val="00EC48FC"/>
    <w:rsid w:val="00FE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E872612-B52C-4677-8FE8-234B5DD6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75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State of Illinois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Illinois General Assembly</dc:creator>
  <cp:keywords/>
  <dc:description/>
  <cp:lastModifiedBy>Shipley, Melissa A.</cp:lastModifiedBy>
  <cp:revision>6</cp:revision>
  <dcterms:created xsi:type="dcterms:W3CDTF">2012-06-21T20:45:00Z</dcterms:created>
  <dcterms:modified xsi:type="dcterms:W3CDTF">2019-09-10T17:36:00Z</dcterms:modified>
</cp:coreProperties>
</file>