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F12" w:rsidRPr="00714B9B" w:rsidRDefault="00F95F12" w:rsidP="00F95F12"/>
    <w:p w:rsidR="00F95F12" w:rsidRDefault="00F95F12" w:rsidP="00F95F12">
      <w:pPr>
        <w:rPr>
          <w:b/>
        </w:rPr>
      </w:pPr>
      <w:r w:rsidRPr="007F28BC">
        <w:rPr>
          <w:b/>
        </w:rPr>
        <w:t xml:space="preserve">Section 1300.275  Program Operations </w:t>
      </w:r>
    </w:p>
    <w:p w:rsidR="00F95F12" w:rsidRPr="007F28BC" w:rsidRDefault="00F95F12" w:rsidP="00F95F12"/>
    <w:p w:rsidR="00F95F12" w:rsidRPr="007F28BC" w:rsidRDefault="00F95F12" w:rsidP="00F95F12">
      <w:pPr>
        <w:ind w:left="720"/>
        <w:rPr>
          <w:i/>
        </w:rPr>
      </w:pPr>
      <w:r w:rsidRPr="007F28BC">
        <w:t>a)</w:t>
      </w:r>
      <w:r w:rsidRPr="007F28BC">
        <w:rPr>
          <w:i/>
        </w:rPr>
        <w:tab/>
        <w:t>Licensees shall not have more than 50 flowering cannabis plants at one time.</w:t>
      </w:r>
    </w:p>
    <w:p w:rsidR="00F95F12" w:rsidRPr="007F28BC" w:rsidRDefault="00F95F12" w:rsidP="00714B9B">
      <w:pPr>
        <w:rPr>
          <w:i/>
        </w:rPr>
      </w:pPr>
    </w:p>
    <w:p w:rsidR="00F95F12" w:rsidRPr="007F28BC" w:rsidRDefault="00F95F12" w:rsidP="00F95F12">
      <w:pPr>
        <w:ind w:left="1440" w:hanging="720"/>
        <w:rPr>
          <w:i/>
        </w:rPr>
      </w:pPr>
      <w:r w:rsidRPr="007F28BC">
        <w:t>b)</w:t>
      </w:r>
      <w:r w:rsidRPr="007F28BC">
        <w:rPr>
          <w:i/>
        </w:rPr>
        <w:tab/>
        <w:t>The agent-in-charge shall keep a vault log of the licensee's enclosed, locked facility or facilities, including</w:t>
      </w:r>
      <w:r>
        <w:rPr>
          <w:i/>
        </w:rPr>
        <w:t>,</w:t>
      </w:r>
      <w:r w:rsidRPr="007F28BC">
        <w:rPr>
          <w:i/>
        </w:rPr>
        <w:t xml:space="preserve"> but not limited to, the person entering the site location, the time of entrance, </w:t>
      </w:r>
      <w:r w:rsidR="00A42A7F">
        <w:rPr>
          <w:i/>
        </w:rPr>
        <w:t xml:space="preserve">and </w:t>
      </w:r>
      <w:r w:rsidRPr="007F28BC">
        <w:rPr>
          <w:i/>
        </w:rPr>
        <w:t>the time of exit.</w:t>
      </w:r>
    </w:p>
    <w:p w:rsidR="00F95F12" w:rsidRPr="007F28BC" w:rsidRDefault="00F95F12" w:rsidP="00714B9B">
      <w:pPr>
        <w:rPr>
          <w:i/>
        </w:rPr>
      </w:pPr>
    </w:p>
    <w:p w:rsidR="00F95F12" w:rsidRPr="007F28BC" w:rsidRDefault="00F95F12" w:rsidP="00F95F12">
      <w:pPr>
        <w:ind w:left="1440" w:hanging="720"/>
        <w:rPr>
          <w:i/>
        </w:rPr>
      </w:pPr>
      <w:r w:rsidRPr="007F28BC">
        <w:t>c)</w:t>
      </w:r>
      <w:r w:rsidRPr="007F28BC">
        <w:rPr>
          <w:i/>
        </w:rPr>
        <w:tab/>
        <w:t>Cannabis shall not be removed from the licensee's facility, except for the limited purpose of shipping a sample to a laboratory registered under th</w:t>
      </w:r>
      <w:r>
        <w:rPr>
          <w:i/>
        </w:rPr>
        <w:t>e</w:t>
      </w:r>
      <w:r w:rsidRPr="007F28BC">
        <w:rPr>
          <w:i/>
        </w:rPr>
        <w:t xml:space="preserve"> Act.</w:t>
      </w:r>
    </w:p>
    <w:p w:rsidR="00F95F12" w:rsidRPr="007F28BC" w:rsidRDefault="00F95F12" w:rsidP="00714B9B">
      <w:pPr>
        <w:rPr>
          <w:i/>
        </w:rPr>
      </w:pPr>
    </w:p>
    <w:p w:rsidR="00F95F12" w:rsidRPr="007F28BC" w:rsidRDefault="00F95F12" w:rsidP="00F95F12">
      <w:pPr>
        <w:ind w:left="1440" w:hanging="720"/>
        <w:rPr>
          <w:i/>
        </w:rPr>
      </w:pPr>
      <w:r w:rsidRPr="007F28BC">
        <w:t>d)</w:t>
      </w:r>
      <w:r w:rsidRPr="007F28BC">
        <w:rPr>
          <w:i/>
        </w:rPr>
        <w:tab/>
        <w:t>The licensee shall limit keys, access cards, or an access code to the licensee's enclosed, locked facility or facilities, to cannabis curriculum faculty and college security personnel with a bona fide need to access the facility for emergency purposes.</w:t>
      </w:r>
    </w:p>
    <w:p w:rsidR="00F95F12" w:rsidRPr="007F28BC" w:rsidRDefault="00F95F12" w:rsidP="00714B9B">
      <w:pPr>
        <w:rPr>
          <w:i/>
        </w:rPr>
      </w:pPr>
    </w:p>
    <w:p w:rsidR="00F95F12" w:rsidRPr="006A155B" w:rsidRDefault="00F95F12" w:rsidP="00F95F12">
      <w:pPr>
        <w:ind w:left="1440" w:hanging="720"/>
      </w:pPr>
      <w:r w:rsidRPr="007F28BC">
        <w:t>e)</w:t>
      </w:r>
      <w:r w:rsidRPr="007F28BC">
        <w:rPr>
          <w:i/>
        </w:rPr>
        <w:tab/>
        <w:t xml:space="preserve">A transporter may transport cannabis produced pursuant to Article </w:t>
      </w:r>
      <w:r>
        <w:rPr>
          <w:i/>
        </w:rPr>
        <w:t xml:space="preserve">25 of the Act </w:t>
      </w:r>
      <w:r w:rsidRPr="007F28BC">
        <w:rPr>
          <w:i/>
        </w:rPr>
        <w:t>to a laboratory registered under th</w:t>
      </w:r>
      <w:r>
        <w:rPr>
          <w:i/>
        </w:rPr>
        <w:t>e</w:t>
      </w:r>
      <w:r w:rsidRPr="007F28BC">
        <w:rPr>
          <w:i/>
        </w:rPr>
        <w:t xml:space="preserve"> Act. All other cannabis produced by the licensee that was not shipped to a registered laboratory shall be destroyed within 5 weeks </w:t>
      </w:r>
      <w:r>
        <w:rPr>
          <w:i/>
        </w:rPr>
        <w:t>after</w:t>
      </w:r>
      <w:r w:rsidRPr="007F28BC">
        <w:rPr>
          <w:i/>
        </w:rPr>
        <w:t xml:space="preserve"> being harvested</w:t>
      </w:r>
      <w:r>
        <w:rPr>
          <w:i/>
        </w:rPr>
        <w:t>,</w:t>
      </w:r>
      <w:r>
        <w:t xml:space="preserve"> pursuant to Subpart I (Destruction of Cannabis)</w:t>
      </w:r>
      <w:r w:rsidRPr="007F28BC">
        <w:rPr>
          <w:i/>
        </w:rPr>
        <w:t>.</w:t>
      </w:r>
    </w:p>
    <w:p w:rsidR="00F95F12" w:rsidRPr="007F28BC" w:rsidRDefault="00F95F12" w:rsidP="00714B9B">
      <w:pPr>
        <w:rPr>
          <w:i/>
        </w:rPr>
      </w:pPr>
    </w:p>
    <w:p w:rsidR="00F95F12" w:rsidRPr="007F28BC" w:rsidRDefault="00F95F12" w:rsidP="00F95F12">
      <w:pPr>
        <w:ind w:left="1440" w:hanging="720"/>
        <w:rPr>
          <w:i/>
        </w:rPr>
      </w:pPr>
      <w:r w:rsidRPr="007F28BC">
        <w:t>f)</w:t>
      </w:r>
      <w:r w:rsidRPr="007F28BC">
        <w:rPr>
          <w:i/>
        </w:rPr>
        <w:tab/>
        <w:t>Licensees shall subscribe to the Department cannabis plant monitoring system.</w:t>
      </w:r>
    </w:p>
    <w:p w:rsidR="00F95F12" w:rsidRPr="007F28BC" w:rsidRDefault="00F95F12" w:rsidP="00714B9B">
      <w:pPr>
        <w:rPr>
          <w:i/>
        </w:rPr>
      </w:pPr>
    </w:p>
    <w:p w:rsidR="00F95F12" w:rsidRPr="007F28BC" w:rsidRDefault="00F95F12" w:rsidP="00F95F12">
      <w:pPr>
        <w:ind w:left="720"/>
        <w:rPr>
          <w:i/>
        </w:rPr>
      </w:pPr>
      <w:r w:rsidRPr="007F28BC">
        <w:t>g)</w:t>
      </w:r>
      <w:r w:rsidRPr="007F28BC">
        <w:rPr>
          <w:i/>
        </w:rPr>
        <w:tab/>
        <w:t>Licensees shall maintain a weekly inventory system.</w:t>
      </w:r>
    </w:p>
    <w:p w:rsidR="00F95F12" w:rsidRPr="007F28BC" w:rsidRDefault="00F95F12" w:rsidP="00714B9B">
      <w:pPr>
        <w:rPr>
          <w:i/>
        </w:rPr>
      </w:pPr>
    </w:p>
    <w:p w:rsidR="00F95F12" w:rsidRPr="007F28BC" w:rsidRDefault="00F95F12" w:rsidP="00F95F12">
      <w:pPr>
        <w:ind w:left="1440" w:hanging="720"/>
        <w:rPr>
          <w:i/>
        </w:rPr>
      </w:pPr>
      <w:r w:rsidRPr="007F28BC">
        <w:t>h)</w:t>
      </w:r>
      <w:r w:rsidRPr="007F28BC">
        <w:rPr>
          <w:i/>
        </w:rPr>
        <w:tab/>
        <w:t>No student participating in the cannabis curriculum necessary to obtain a Certificate may be in the licensee's facility unless a faculty agent-in-charge is also physically present in the facility.</w:t>
      </w:r>
    </w:p>
    <w:p w:rsidR="00F95F12" w:rsidRPr="007F28BC" w:rsidRDefault="00F95F12" w:rsidP="00714B9B">
      <w:pPr>
        <w:rPr>
          <w:i/>
        </w:rPr>
      </w:pPr>
    </w:p>
    <w:p w:rsidR="00F95F12" w:rsidRPr="007F28BC" w:rsidRDefault="00F95F12" w:rsidP="00F95F12">
      <w:pPr>
        <w:ind w:left="1440" w:hanging="720"/>
        <w:rPr>
          <w:i/>
        </w:rPr>
      </w:pPr>
      <w:r w:rsidRPr="007F28BC">
        <w:t>i)</w:t>
      </w:r>
      <w:r w:rsidRPr="007F28BC">
        <w:rPr>
          <w:i/>
        </w:rPr>
        <w:tab/>
        <w:t xml:space="preserve">Licensees shall conduct post-certificate follow up surveys and record participating students' job placements within the cannabis business industry within a year </w:t>
      </w:r>
      <w:r>
        <w:rPr>
          <w:i/>
        </w:rPr>
        <w:t>after</w:t>
      </w:r>
      <w:r w:rsidRPr="007F28BC">
        <w:rPr>
          <w:i/>
        </w:rPr>
        <w:t xml:space="preserve"> the student's completion. </w:t>
      </w:r>
    </w:p>
    <w:p w:rsidR="00F95F12" w:rsidRPr="007F28BC" w:rsidRDefault="00F95F12" w:rsidP="00714B9B">
      <w:pPr>
        <w:rPr>
          <w:i/>
        </w:rPr>
      </w:pPr>
    </w:p>
    <w:p w:rsidR="00F95F12" w:rsidRPr="00237F36" w:rsidRDefault="00F95F12" w:rsidP="00F95F12">
      <w:pPr>
        <w:ind w:left="1440" w:hanging="720"/>
      </w:pPr>
      <w:r w:rsidRPr="007F28BC">
        <w:t>j)</w:t>
      </w:r>
      <w:r w:rsidRPr="007F28BC">
        <w:rPr>
          <w:i/>
        </w:rPr>
        <w:tab/>
        <w:t>The Board shall report annually to the Department on the race, ethnicity, and gender of all students participating in the cannabis curriculum necessary to obtain a Certificate, and of those students who obtain a Certificate.</w:t>
      </w:r>
      <w:r>
        <w:t xml:space="preserve"> [410 ILCS 705/25-15]</w:t>
      </w:r>
    </w:p>
    <w:p w:rsidR="00F95F12" w:rsidRPr="007F28BC" w:rsidRDefault="00F95F12" w:rsidP="00714B9B">
      <w:pPr>
        <w:rPr>
          <w:i/>
        </w:rPr>
      </w:pPr>
    </w:p>
    <w:p w:rsidR="00F95F12" w:rsidRPr="00237F36" w:rsidRDefault="00F95F12" w:rsidP="00F95F12">
      <w:pPr>
        <w:ind w:left="1440" w:hanging="720"/>
      </w:pPr>
      <w:r w:rsidRPr="007F28BC">
        <w:t>k)</w:t>
      </w:r>
      <w:r w:rsidRPr="007F28BC">
        <w:rPr>
          <w:i/>
        </w:rPr>
        <w:tab/>
        <w:t>Students shall be at least 18 years old i</w:t>
      </w:r>
      <w:r>
        <w:rPr>
          <w:i/>
        </w:rPr>
        <w:t>n order to enroll in a licensee'</w:t>
      </w:r>
      <w:r w:rsidRPr="007F28BC">
        <w:rPr>
          <w:i/>
        </w:rPr>
        <w:t>s</w:t>
      </w:r>
      <w:r>
        <w:rPr>
          <w:i/>
        </w:rPr>
        <w:t xml:space="preserve"> Career in Cannabis Certificate'</w:t>
      </w:r>
      <w:r w:rsidRPr="007F28BC">
        <w:rPr>
          <w:i/>
        </w:rPr>
        <w:t xml:space="preserve">s prescribed course of study. </w:t>
      </w:r>
      <w:r>
        <w:t>[410 ILCS 705/2</w:t>
      </w:r>
      <w:r w:rsidR="003B3405">
        <w:t>5</w:t>
      </w:r>
      <w:r>
        <w:t>-5(d)]</w:t>
      </w:r>
    </w:p>
    <w:p w:rsidR="00F95F12" w:rsidRPr="007F28BC" w:rsidRDefault="00F95F12" w:rsidP="00714B9B">
      <w:pPr>
        <w:rPr>
          <w:i/>
        </w:rPr>
      </w:pPr>
    </w:p>
    <w:p w:rsidR="00F95F12" w:rsidRDefault="00F95F12" w:rsidP="00F95F12">
      <w:pPr>
        <w:ind w:left="1440" w:hanging="720"/>
      </w:pPr>
      <w:r w:rsidRPr="007F28BC">
        <w:t>l)</w:t>
      </w:r>
      <w:r w:rsidRPr="007F28BC">
        <w:rPr>
          <w:i/>
        </w:rPr>
        <w:tab/>
        <w:t xml:space="preserve">A licensee's enclosed, locked facilities are subject to random inspections by the Department and </w:t>
      </w:r>
      <w:r>
        <w:rPr>
          <w:i/>
        </w:rPr>
        <w:t>ISP</w:t>
      </w:r>
      <w:r w:rsidRPr="007F28BC">
        <w:rPr>
          <w:i/>
        </w:rPr>
        <w:t>.</w:t>
      </w:r>
      <w:r>
        <w:rPr>
          <w:i/>
        </w:rPr>
        <w:t xml:space="preserve"> </w:t>
      </w:r>
      <w:r>
        <w:t>[410 ILCS 705/25-30(a)]</w:t>
      </w:r>
    </w:p>
    <w:p w:rsidR="00D20D1F" w:rsidRDefault="00D20D1F" w:rsidP="00714B9B"/>
    <w:p w:rsidR="00D20D1F" w:rsidRDefault="00D20D1F" w:rsidP="00F95F12">
      <w:pPr>
        <w:ind w:left="1440" w:hanging="720"/>
      </w:pPr>
      <w:r>
        <w:lastRenderedPageBreak/>
        <w:t>m)</w:t>
      </w:r>
      <w:r>
        <w:tab/>
        <w:t xml:space="preserve">A licensee shall keep records of the number of security incidents or infractions and any action taken or not taken by the licensee, and make </w:t>
      </w:r>
      <w:r w:rsidR="00325B82">
        <w:t>those</w:t>
      </w:r>
      <w:r>
        <w:t xml:space="preserve"> records available to the Department and the Cannabis Regulation Oversight Officer.</w:t>
      </w:r>
    </w:p>
    <w:p w:rsidR="00D20D1F" w:rsidRDefault="00D20D1F" w:rsidP="00714B9B"/>
    <w:p w:rsidR="00D20D1F" w:rsidRDefault="00D20D1F" w:rsidP="00F95F12">
      <w:pPr>
        <w:ind w:left="1440" w:hanging="720"/>
      </w:pPr>
      <w:r>
        <w:t>n)</w:t>
      </w:r>
      <w:r>
        <w:tab/>
        <w:t>A licensee shall keep records of the following categories based on race, ethnicity, and gender, whe</w:t>
      </w:r>
      <w:r w:rsidR="00325B82">
        <w:t>n</w:t>
      </w:r>
      <w:r>
        <w:t xml:space="preserve"> available, and make available to the Department and the Cannabis Regulation Oversight Officer:</w:t>
      </w:r>
    </w:p>
    <w:p w:rsidR="00D20D1F" w:rsidRDefault="00D20D1F" w:rsidP="00714B9B"/>
    <w:p w:rsidR="00D20D1F" w:rsidRDefault="00D20D1F" w:rsidP="00D20D1F">
      <w:pPr>
        <w:ind w:left="2160" w:hanging="720"/>
      </w:pPr>
      <w:r>
        <w:t>1)</w:t>
      </w:r>
      <w:r>
        <w:tab/>
        <w:t>Number of students enrolled in cannabis curricula per semester;</w:t>
      </w:r>
    </w:p>
    <w:p w:rsidR="00D20D1F" w:rsidRDefault="00D20D1F" w:rsidP="00714B9B"/>
    <w:p w:rsidR="00D20D1F" w:rsidRDefault="00D20D1F" w:rsidP="00D20D1F">
      <w:pPr>
        <w:ind w:left="2160" w:hanging="720"/>
      </w:pPr>
      <w:r>
        <w:t>2)</w:t>
      </w:r>
      <w:r>
        <w:tab/>
        <w:t xml:space="preserve">Successful completion rates for students seeking a </w:t>
      </w:r>
      <w:r w:rsidR="00325B82">
        <w:t>c</w:t>
      </w:r>
      <w:r>
        <w:t>ertificate; and</w:t>
      </w:r>
    </w:p>
    <w:p w:rsidR="00D20D1F" w:rsidRDefault="00D20D1F" w:rsidP="00714B9B"/>
    <w:p w:rsidR="00325B82" w:rsidRDefault="00D20D1F" w:rsidP="00D20D1F">
      <w:pPr>
        <w:ind w:left="2160" w:hanging="720"/>
      </w:pPr>
      <w:r>
        <w:t>3)</w:t>
      </w:r>
      <w:r>
        <w:tab/>
        <w:t xml:space="preserve">Postgraduate job placement of students who obtained a </w:t>
      </w:r>
      <w:r w:rsidR="00325B82">
        <w:t>c</w:t>
      </w:r>
      <w:r>
        <w:t>ertificate in</w:t>
      </w:r>
      <w:r w:rsidR="00325B82">
        <w:t>:</w:t>
      </w:r>
    </w:p>
    <w:p w:rsidR="00325B82" w:rsidRDefault="00325B82" w:rsidP="00714B9B"/>
    <w:p w:rsidR="00325B82" w:rsidRDefault="00325B82" w:rsidP="00325B82">
      <w:pPr>
        <w:ind w:left="2160"/>
      </w:pPr>
      <w:r>
        <w:t>A</w:t>
      </w:r>
      <w:r w:rsidR="00D20D1F">
        <w:t>)</w:t>
      </w:r>
      <w:r>
        <w:tab/>
      </w:r>
      <w:r w:rsidR="00D20D1F">
        <w:t>cannabis business establishment jobs</w:t>
      </w:r>
      <w:r>
        <w:t>;</w:t>
      </w:r>
      <w:r w:rsidR="00D20D1F">
        <w:t xml:space="preserve"> and </w:t>
      </w:r>
    </w:p>
    <w:p w:rsidR="00325B82" w:rsidRDefault="00325B82" w:rsidP="00714B9B">
      <w:bookmarkStart w:id="0" w:name="_GoBack"/>
      <w:bookmarkEnd w:id="0"/>
    </w:p>
    <w:p w:rsidR="00D20D1F" w:rsidRPr="00237F36" w:rsidRDefault="00325B82" w:rsidP="00325B82">
      <w:pPr>
        <w:ind w:left="2160"/>
      </w:pPr>
      <w:r>
        <w:t>B</w:t>
      </w:r>
      <w:r w:rsidR="00D20D1F">
        <w:t>)</w:t>
      </w:r>
      <w:r>
        <w:tab/>
      </w:r>
      <w:r w:rsidR="00D20D1F">
        <w:t>non-cannabis business establishment jobs.</w:t>
      </w:r>
    </w:p>
    <w:sectPr w:rsidR="00D20D1F" w:rsidRPr="00237F3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BAE" w:rsidRDefault="00AC0BAE">
      <w:r>
        <w:separator/>
      </w:r>
    </w:p>
  </w:endnote>
  <w:endnote w:type="continuationSeparator" w:id="0">
    <w:p w:rsidR="00AC0BAE" w:rsidRDefault="00AC0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BAE" w:rsidRDefault="00AC0BAE">
      <w:r>
        <w:separator/>
      </w:r>
    </w:p>
  </w:footnote>
  <w:footnote w:type="continuationSeparator" w:id="0">
    <w:p w:rsidR="00AC0BAE" w:rsidRDefault="00AC0B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BA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37F36"/>
    <w:rsid w:val="00246167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5B82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340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3EB3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55B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4B9B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8BC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A7F"/>
    <w:rsid w:val="00A42F61"/>
    <w:rsid w:val="00A52BDD"/>
    <w:rsid w:val="00A56934"/>
    <w:rsid w:val="00A600AA"/>
    <w:rsid w:val="00A60F07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BAE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009E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0D1F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5F12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C6A84C-B3E5-4B46-AA28-CA22900FB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F1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442</Words>
  <Characters>2458</Characters>
  <Application>Microsoft Office Word</Application>
  <DocSecurity>0</DocSecurity>
  <Lines>20</Lines>
  <Paragraphs>5</Paragraphs>
  <ScaleCrop>false</ScaleCrop>
  <Company/>
  <LinksUpToDate>false</LinksUpToDate>
  <CharactersWithSpaces>2895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Lane, Arlene L.</cp:lastModifiedBy>
  <cp:revision>14</cp:revision>
  <dcterms:created xsi:type="dcterms:W3CDTF">2019-11-07T17:11:00Z</dcterms:created>
  <dcterms:modified xsi:type="dcterms:W3CDTF">2020-06-16T18:58:00Z</dcterms:modified>
</cp:coreProperties>
</file>