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A3C" w:rsidRPr="00606A3C" w:rsidRDefault="00606A3C" w:rsidP="0029732D">
      <w:pPr>
        <w:rPr>
          <w:rFonts w:ascii="Times New Roman" w:hAnsi="Times New Roman"/>
          <w:sz w:val="24"/>
        </w:rPr>
      </w:pPr>
    </w:p>
    <w:p w:rsidR="00994C1B" w:rsidRPr="0029732D" w:rsidRDefault="00994C1B" w:rsidP="0029732D">
      <w:pPr>
        <w:rPr>
          <w:rFonts w:ascii="Times New Roman" w:hAnsi="Times New Roman"/>
          <w:b/>
          <w:sz w:val="24"/>
        </w:rPr>
      </w:pPr>
      <w:r w:rsidRPr="0029732D">
        <w:rPr>
          <w:rFonts w:ascii="Times New Roman" w:hAnsi="Times New Roman"/>
          <w:b/>
          <w:sz w:val="24"/>
        </w:rPr>
        <w:t>Section 1100.10  Definitions</w:t>
      </w:r>
    </w:p>
    <w:p w:rsidR="00994C1B" w:rsidRPr="0029732D" w:rsidRDefault="00994C1B" w:rsidP="0029732D">
      <w:pPr>
        <w:rPr>
          <w:rFonts w:ascii="Times New Roman" w:hAnsi="Times New Roman"/>
          <w:sz w:val="24"/>
        </w:rPr>
      </w:pPr>
    </w:p>
    <w:p w:rsidR="00606A3C" w:rsidRDefault="00606A3C" w:rsidP="00606A3C">
      <w:pPr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"Act" means the Cannabis Control Act [720 ILCS 550].</w:t>
      </w:r>
    </w:p>
    <w:p w:rsidR="00606A3C" w:rsidRDefault="00606A3C" w:rsidP="00606A3C">
      <w:pPr>
        <w:ind w:left="1440"/>
        <w:rPr>
          <w:rFonts w:ascii="Times New Roman" w:hAnsi="Times New Roman"/>
          <w:sz w:val="24"/>
        </w:rPr>
      </w:pPr>
    </w:p>
    <w:p w:rsidR="00994C1B" w:rsidRPr="0029732D" w:rsidRDefault="000B0768" w:rsidP="00606A3C">
      <w:pPr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"Agent in Charge" means the institution of higher e</w:t>
      </w:r>
      <w:r w:rsidR="00994C1B" w:rsidRPr="0029732D">
        <w:rPr>
          <w:rFonts w:ascii="Times New Roman" w:hAnsi="Times New Roman"/>
          <w:sz w:val="24"/>
        </w:rPr>
        <w:t>ducation fa</w:t>
      </w:r>
      <w:r w:rsidR="00606A3C">
        <w:rPr>
          <w:rFonts w:ascii="Times New Roman" w:hAnsi="Times New Roman"/>
          <w:sz w:val="24"/>
        </w:rPr>
        <w:t>culty member designated by the institution of higher e</w:t>
      </w:r>
      <w:r w:rsidR="00994C1B" w:rsidRPr="0029732D">
        <w:rPr>
          <w:rFonts w:ascii="Times New Roman" w:hAnsi="Times New Roman"/>
          <w:sz w:val="24"/>
        </w:rPr>
        <w:t>ducation in the Application for Registration to have control and management over the day to day operations of</w:t>
      </w:r>
      <w:r w:rsidR="00606A3C">
        <w:rPr>
          <w:rFonts w:ascii="Times New Roman" w:hAnsi="Times New Roman"/>
          <w:sz w:val="24"/>
        </w:rPr>
        <w:t xml:space="preserve"> the research p</w:t>
      </w:r>
      <w:r w:rsidR="00994C1B" w:rsidRPr="0029732D">
        <w:rPr>
          <w:rFonts w:ascii="Times New Roman" w:hAnsi="Times New Roman"/>
          <w:sz w:val="24"/>
        </w:rPr>
        <w:t>roject.</w:t>
      </w:r>
    </w:p>
    <w:p w:rsidR="00994C1B" w:rsidRPr="0029732D" w:rsidRDefault="00994C1B" w:rsidP="00606A3C">
      <w:pPr>
        <w:ind w:left="1440"/>
        <w:rPr>
          <w:rFonts w:ascii="Times New Roman" w:hAnsi="Times New Roman"/>
          <w:sz w:val="24"/>
        </w:rPr>
      </w:pPr>
    </w:p>
    <w:p w:rsidR="00994C1B" w:rsidRPr="0029732D" w:rsidRDefault="00994C1B" w:rsidP="00606A3C">
      <w:pPr>
        <w:ind w:left="1440"/>
        <w:rPr>
          <w:rFonts w:ascii="Times New Roman" w:hAnsi="Times New Roman"/>
          <w:sz w:val="24"/>
        </w:rPr>
      </w:pPr>
      <w:r w:rsidRPr="0029732D">
        <w:rPr>
          <w:rFonts w:ascii="Times New Roman" w:hAnsi="Times New Roman"/>
          <w:sz w:val="24"/>
        </w:rPr>
        <w:t>"Department" means the Illinois Department of Agriculture.</w:t>
      </w:r>
    </w:p>
    <w:p w:rsidR="00994C1B" w:rsidRPr="0029732D" w:rsidRDefault="00994C1B" w:rsidP="00606A3C">
      <w:pPr>
        <w:ind w:left="1440"/>
        <w:rPr>
          <w:rFonts w:ascii="Times New Roman" w:hAnsi="Times New Roman"/>
          <w:sz w:val="24"/>
        </w:rPr>
      </w:pPr>
    </w:p>
    <w:p w:rsidR="00994C1B" w:rsidRPr="0029732D" w:rsidRDefault="00994C1B" w:rsidP="00606A3C">
      <w:pPr>
        <w:ind w:left="1440"/>
        <w:rPr>
          <w:rFonts w:ascii="Times New Roman" w:hAnsi="Times New Roman"/>
          <w:sz w:val="24"/>
        </w:rPr>
      </w:pPr>
      <w:r w:rsidRPr="00606A3C">
        <w:rPr>
          <w:rFonts w:ascii="Times New Roman" w:hAnsi="Times New Roman"/>
          <w:i/>
          <w:sz w:val="24"/>
        </w:rPr>
        <w:t>"Industrial Hemp" means cannabis sativa L. having no more than 0.3% total THC available, upon heating, or maximum delta-9 tetrahydrocannabinol content possible</w:t>
      </w:r>
      <w:r w:rsidRPr="0029732D">
        <w:rPr>
          <w:rFonts w:ascii="Times New Roman" w:hAnsi="Times New Roman"/>
          <w:sz w:val="24"/>
        </w:rPr>
        <w:t>.</w:t>
      </w:r>
      <w:r w:rsidR="00606A3C">
        <w:rPr>
          <w:rFonts w:ascii="Times New Roman" w:hAnsi="Times New Roman"/>
          <w:sz w:val="24"/>
        </w:rPr>
        <w:t xml:space="preserve"> (Section 15.2(e) of the Act)</w:t>
      </w:r>
    </w:p>
    <w:p w:rsidR="00994C1B" w:rsidRPr="0029732D" w:rsidRDefault="00994C1B" w:rsidP="00606A3C">
      <w:pPr>
        <w:ind w:left="1440"/>
        <w:rPr>
          <w:rFonts w:ascii="Times New Roman" w:hAnsi="Times New Roman"/>
          <w:sz w:val="24"/>
        </w:rPr>
      </w:pPr>
    </w:p>
    <w:p w:rsidR="00994C1B" w:rsidRPr="0029732D" w:rsidRDefault="00994C1B" w:rsidP="00606A3C">
      <w:pPr>
        <w:ind w:left="1440"/>
        <w:rPr>
          <w:rFonts w:ascii="Times New Roman" w:hAnsi="Times New Roman"/>
          <w:sz w:val="24"/>
        </w:rPr>
      </w:pPr>
      <w:r w:rsidRPr="00606A3C">
        <w:rPr>
          <w:rFonts w:ascii="Times New Roman" w:hAnsi="Times New Roman"/>
          <w:i/>
          <w:sz w:val="24"/>
        </w:rPr>
        <w:t>"Institution of Higher Education" means a State institution of higher education that offers a 4-year degree in agricultural science</w:t>
      </w:r>
      <w:r w:rsidRPr="0029732D">
        <w:rPr>
          <w:rFonts w:ascii="Times New Roman" w:hAnsi="Times New Roman"/>
          <w:sz w:val="24"/>
        </w:rPr>
        <w:t>.</w:t>
      </w:r>
      <w:r w:rsidR="00606A3C">
        <w:rPr>
          <w:rFonts w:ascii="Times New Roman" w:hAnsi="Times New Roman"/>
          <w:sz w:val="24"/>
        </w:rPr>
        <w:t xml:space="preserve"> (Section 15.2(e) of the Act)</w:t>
      </w:r>
      <w:r w:rsidR="00A9051F">
        <w:rPr>
          <w:rFonts w:ascii="Times New Roman" w:hAnsi="Times New Roman"/>
          <w:sz w:val="24"/>
        </w:rPr>
        <w:t xml:space="preserve"> </w:t>
      </w:r>
    </w:p>
    <w:p w:rsidR="00994C1B" w:rsidRPr="0029732D" w:rsidRDefault="00994C1B" w:rsidP="00606A3C">
      <w:pPr>
        <w:ind w:left="1440"/>
        <w:rPr>
          <w:rFonts w:ascii="Times New Roman" w:hAnsi="Times New Roman"/>
          <w:sz w:val="24"/>
        </w:rPr>
      </w:pPr>
    </w:p>
    <w:p w:rsidR="00D65C12" w:rsidRPr="0029732D" w:rsidRDefault="00994C1B" w:rsidP="00606A3C">
      <w:pPr>
        <w:ind w:left="1440"/>
        <w:rPr>
          <w:rFonts w:ascii="Times New Roman" w:hAnsi="Times New Roman"/>
          <w:sz w:val="24"/>
        </w:rPr>
      </w:pPr>
      <w:r w:rsidRPr="0029732D">
        <w:rPr>
          <w:rFonts w:ascii="Times New Roman" w:hAnsi="Times New Roman"/>
          <w:sz w:val="24"/>
        </w:rPr>
        <w:t>"Registration" means official recognition from the Dep</w:t>
      </w:r>
      <w:r w:rsidR="00606A3C">
        <w:rPr>
          <w:rFonts w:ascii="Times New Roman" w:hAnsi="Times New Roman"/>
          <w:sz w:val="24"/>
        </w:rPr>
        <w:t>artment</w:t>
      </w:r>
      <w:r w:rsidR="0083505E">
        <w:rPr>
          <w:rFonts w:ascii="Times New Roman" w:hAnsi="Times New Roman"/>
          <w:sz w:val="24"/>
        </w:rPr>
        <w:t>, required by federal law (7 USC 5940(b)(1)(B)(ii)</w:t>
      </w:r>
      <w:r w:rsidR="00B67D6C">
        <w:rPr>
          <w:rFonts w:ascii="Times New Roman" w:hAnsi="Times New Roman"/>
          <w:sz w:val="24"/>
        </w:rPr>
        <w:t>)</w:t>
      </w:r>
      <w:bookmarkStart w:id="0" w:name="_GoBack"/>
      <w:bookmarkEnd w:id="0"/>
      <w:r w:rsidR="0083505E">
        <w:rPr>
          <w:rFonts w:ascii="Times New Roman" w:hAnsi="Times New Roman"/>
          <w:sz w:val="24"/>
        </w:rPr>
        <w:t>,</w:t>
      </w:r>
      <w:r w:rsidR="00606A3C">
        <w:rPr>
          <w:rFonts w:ascii="Times New Roman" w:hAnsi="Times New Roman"/>
          <w:sz w:val="24"/>
        </w:rPr>
        <w:t xml:space="preserve"> that an institution of higher e</w:t>
      </w:r>
      <w:r w:rsidRPr="0029732D">
        <w:rPr>
          <w:rFonts w:ascii="Times New Roman" w:hAnsi="Times New Roman"/>
          <w:sz w:val="24"/>
        </w:rPr>
        <w:t>ducation is certified to cultiv</w:t>
      </w:r>
      <w:r w:rsidR="00606A3C">
        <w:rPr>
          <w:rFonts w:ascii="Times New Roman" w:hAnsi="Times New Roman"/>
          <w:sz w:val="24"/>
        </w:rPr>
        <w:t>ate industrial hemp as part of a r</w:t>
      </w:r>
      <w:r w:rsidRPr="0029732D">
        <w:rPr>
          <w:rFonts w:ascii="Times New Roman" w:hAnsi="Times New Roman"/>
          <w:sz w:val="24"/>
        </w:rPr>
        <w:t>esearch</w:t>
      </w:r>
      <w:r w:rsidR="00D65C12" w:rsidRPr="0029732D">
        <w:rPr>
          <w:rFonts w:ascii="Times New Roman" w:hAnsi="Times New Roman"/>
          <w:sz w:val="24"/>
        </w:rPr>
        <w:t xml:space="preserve"> </w:t>
      </w:r>
      <w:r w:rsidR="00606A3C">
        <w:rPr>
          <w:rFonts w:ascii="Times New Roman" w:hAnsi="Times New Roman"/>
          <w:sz w:val="24"/>
        </w:rPr>
        <w:t>p</w:t>
      </w:r>
      <w:r w:rsidR="00D65C12" w:rsidRPr="0029732D">
        <w:rPr>
          <w:rFonts w:ascii="Times New Roman" w:hAnsi="Times New Roman"/>
          <w:sz w:val="24"/>
        </w:rPr>
        <w:t>roject.</w:t>
      </w:r>
    </w:p>
    <w:p w:rsidR="00D65C12" w:rsidRPr="0029732D" w:rsidRDefault="00D65C12" w:rsidP="00606A3C">
      <w:pPr>
        <w:ind w:left="1440"/>
        <w:rPr>
          <w:rFonts w:ascii="Times New Roman" w:hAnsi="Times New Roman"/>
          <w:sz w:val="24"/>
        </w:rPr>
      </w:pPr>
    </w:p>
    <w:p w:rsidR="00D65C12" w:rsidRPr="0029732D" w:rsidRDefault="00D65C12" w:rsidP="00606A3C">
      <w:pPr>
        <w:ind w:left="1440"/>
        <w:rPr>
          <w:rFonts w:ascii="Times New Roman" w:hAnsi="Times New Roman"/>
          <w:sz w:val="24"/>
        </w:rPr>
      </w:pPr>
      <w:r w:rsidRPr="0029732D">
        <w:rPr>
          <w:rFonts w:ascii="Times New Roman" w:hAnsi="Times New Roman"/>
          <w:sz w:val="24"/>
        </w:rPr>
        <w:t>"Research Project" mea</w:t>
      </w:r>
      <w:r w:rsidR="00606A3C">
        <w:rPr>
          <w:rFonts w:ascii="Times New Roman" w:hAnsi="Times New Roman"/>
          <w:sz w:val="24"/>
        </w:rPr>
        <w:t>ns a plan stating the objective</w:t>
      </w:r>
      <w:r w:rsidRPr="0029732D">
        <w:rPr>
          <w:rFonts w:ascii="Times New Roman" w:hAnsi="Times New Roman"/>
          <w:sz w:val="24"/>
        </w:rPr>
        <w:t>s</w:t>
      </w:r>
      <w:r w:rsidR="00606A3C">
        <w:rPr>
          <w:rFonts w:ascii="Times New Roman" w:hAnsi="Times New Roman"/>
          <w:sz w:val="24"/>
        </w:rPr>
        <w:t xml:space="preserve"> and purpose</w:t>
      </w:r>
      <w:r w:rsidRPr="0029732D">
        <w:rPr>
          <w:rFonts w:ascii="Times New Roman" w:hAnsi="Times New Roman"/>
          <w:sz w:val="24"/>
        </w:rPr>
        <w:t>s of the research being proposed and the methods and procedures for carrying out the research.</w:t>
      </w:r>
    </w:p>
    <w:p w:rsidR="00D65C12" w:rsidRPr="0029732D" w:rsidRDefault="00D65C12" w:rsidP="00606A3C">
      <w:pPr>
        <w:ind w:left="1440"/>
        <w:rPr>
          <w:rFonts w:ascii="Times New Roman" w:hAnsi="Times New Roman"/>
          <w:sz w:val="24"/>
        </w:rPr>
      </w:pPr>
    </w:p>
    <w:p w:rsidR="00D65C12" w:rsidRPr="0029732D" w:rsidRDefault="00D65C12" w:rsidP="00606A3C">
      <w:pPr>
        <w:ind w:left="1440"/>
        <w:rPr>
          <w:rFonts w:ascii="Times New Roman" w:hAnsi="Times New Roman"/>
          <w:sz w:val="24"/>
        </w:rPr>
      </w:pPr>
      <w:r w:rsidRPr="0029732D">
        <w:rPr>
          <w:rFonts w:ascii="Times New Roman" w:hAnsi="Times New Roman"/>
          <w:sz w:val="24"/>
        </w:rPr>
        <w:t>"Security Plan" means a plan to control an</w:t>
      </w:r>
      <w:r w:rsidR="00606A3C">
        <w:rPr>
          <w:rFonts w:ascii="Times New Roman" w:hAnsi="Times New Roman"/>
          <w:sz w:val="24"/>
        </w:rPr>
        <w:t>d limit unauthorized access to i</w:t>
      </w:r>
      <w:r w:rsidRPr="0029732D">
        <w:rPr>
          <w:rFonts w:ascii="Times New Roman" w:hAnsi="Times New Roman"/>
          <w:sz w:val="24"/>
        </w:rPr>
        <w:t>ndustri</w:t>
      </w:r>
      <w:r w:rsidR="00606A3C">
        <w:rPr>
          <w:rFonts w:ascii="Times New Roman" w:hAnsi="Times New Roman"/>
          <w:sz w:val="24"/>
        </w:rPr>
        <w:t>al hemp, whether in seed, plant</w:t>
      </w:r>
      <w:r w:rsidRPr="0029732D">
        <w:rPr>
          <w:rFonts w:ascii="Times New Roman" w:hAnsi="Times New Roman"/>
          <w:sz w:val="24"/>
        </w:rPr>
        <w:t xml:space="preserve"> or harvested form, and methods used to prevent th</w:t>
      </w:r>
      <w:r w:rsidR="00606A3C">
        <w:rPr>
          <w:rFonts w:ascii="Times New Roman" w:hAnsi="Times New Roman"/>
          <w:sz w:val="24"/>
        </w:rPr>
        <w:t>e inadvertent dissemination of industrial h</w:t>
      </w:r>
      <w:r w:rsidRPr="0029732D">
        <w:rPr>
          <w:rFonts w:ascii="Times New Roman" w:hAnsi="Times New Roman"/>
          <w:sz w:val="24"/>
        </w:rPr>
        <w:t>emp.</w:t>
      </w:r>
    </w:p>
    <w:sectPr w:rsidR="00D65C12" w:rsidRPr="0029732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716" w:rsidRDefault="00873716">
      <w:r>
        <w:separator/>
      </w:r>
    </w:p>
  </w:endnote>
  <w:endnote w:type="continuationSeparator" w:id="0">
    <w:p w:rsidR="00873716" w:rsidRDefault="00873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716" w:rsidRDefault="00873716">
      <w:r>
        <w:separator/>
      </w:r>
    </w:p>
  </w:footnote>
  <w:footnote w:type="continuationSeparator" w:id="0">
    <w:p w:rsidR="00873716" w:rsidRDefault="00873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71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0768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9732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06A3C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505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3716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4C1B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051F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67D6C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65C12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13CC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61FB8F-1E12-4CFE-ABF0-EA98D48F8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C1B"/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hAnsi="Times New Roman"/>
      <w:sz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ascii="Times New Roman" w:hAnsi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rPr>
      <w:rFonts w:ascii="Times New Roman" w:hAnsi="Times New Roman"/>
      <w:sz w:val="24"/>
    </w:rPr>
  </w:style>
  <w:style w:type="paragraph" w:styleId="BodyText">
    <w:name w:val="Body Text"/>
    <w:basedOn w:val="Normal"/>
    <w:rsid w:val="001C71C2"/>
    <w:pPr>
      <w:spacing w:after="120"/>
    </w:pPr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197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Thomas, Vicki D.</cp:lastModifiedBy>
  <cp:revision>11</cp:revision>
  <dcterms:created xsi:type="dcterms:W3CDTF">2016-03-28T20:00:00Z</dcterms:created>
  <dcterms:modified xsi:type="dcterms:W3CDTF">2016-09-01T22:31:00Z</dcterms:modified>
</cp:coreProperties>
</file>