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0AE" w:rsidRDefault="001F30AE" w:rsidP="00662841">
      <w:pPr>
        <w:widowControl w:val="0"/>
        <w:autoSpaceDE w:val="0"/>
        <w:autoSpaceDN w:val="0"/>
        <w:adjustRightInd w:val="0"/>
        <w:rPr>
          <w:b/>
          <w:bCs/>
        </w:rPr>
      </w:pPr>
    </w:p>
    <w:p w:rsidR="00662841" w:rsidRPr="00662841" w:rsidRDefault="00662841" w:rsidP="00662841">
      <w:pPr>
        <w:widowControl w:val="0"/>
        <w:autoSpaceDE w:val="0"/>
        <w:autoSpaceDN w:val="0"/>
        <w:adjustRightInd w:val="0"/>
      </w:pPr>
      <w:r w:rsidRPr="00662841">
        <w:rPr>
          <w:b/>
          <w:bCs/>
        </w:rPr>
        <w:t xml:space="preserve">Section 955.10  Purpose and </w:t>
      </w:r>
      <w:r w:rsidR="00126618">
        <w:rPr>
          <w:b/>
          <w:bCs/>
        </w:rPr>
        <w:t xml:space="preserve">General </w:t>
      </w:r>
      <w:r w:rsidRPr="00662841">
        <w:rPr>
          <w:b/>
          <w:bCs/>
        </w:rPr>
        <w:t>Definitions</w:t>
      </w:r>
      <w:r w:rsidRPr="00662841">
        <w:t xml:space="preserve"> </w:t>
      </w:r>
    </w:p>
    <w:p w:rsidR="00662841" w:rsidRPr="00662841" w:rsidRDefault="00662841" w:rsidP="00662841">
      <w:pPr>
        <w:widowControl w:val="0"/>
        <w:autoSpaceDE w:val="0"/>
        <w:autoSpaceDN w:val="0"/>
        <w:adjustRightInd w:val="0"/>
      </w:pPr>
    </w:p>
    <w:p w:rsidR="00662841" w:rsidRPr="00662841" w:rsidRDefault="00662841" w:rsidP="00662841">
      <w:pPr>
        <w:widowControl w:val="0"/>
        <w:autoSpaceDE w:val="0"/>
        <w:autoSpaceDN w:val="0"/>
        <w:adjustRightInd w:val="0"/>
        <w:ind w:left="1440" w:hanging="720"/>
      </w:pPr>
      <w:r w:rsidRPr="00662841">
        <w:t>a)</w:t>
      </w:r>
      <w:r w:rsidRPr="00662841">
        <w:tab/>
        <w:t>Purpose</w:t>
      </w:r>
    </w:p>
    <w:p w:rsidR="00662841" w:rsidRPr="00662841" w:rsidRDefault="00662841" w:rsidP="001F30AE">
      <w:pPr>
        <w:widowControl w:val="0"/>
        <w:autoSpaceDE w:val="0"/>
        <w:autoSpaceDN w:val="0"/>
        <w:adjustRightInd w:val="0"/>
        <w:ind w:left="1440"/>
      </w:pPr>
      <w:r w:rsidRPr="00662841">
        <w:t>The purpose of this Part is to establish definition</w:t>
      </w:r>
      <w:r w:rsidR="001F30AE">
        <w:t>s to determine the status of a "</w:t>
      </w:r>
      <w:r w:rsidRPr="00662841">
        <w:t>qualifying farmer</w:t>
      </w:r>
      <w:r w:rsidR="001F30AE">
        <w:t>"</w:t>
      </w:r>
      <w:r w:rsidRPr="00662841">
        <w:t xml:space="preserve"> under the Act, and to outline the process to obtain an advisory opinion from the Department. </w:t>
      </w:r>
    </w:p>
    <w:p w:rsidR="00662841" w:rsidRPr="00662841" w:rsidRDefault="00662841" w:rsidP="00B82729">
      <w:pPr>
        <w:widowControl w:val="0"/>
        <w:autoSpaceDE w:val="0"/>
        <w:autoSpaceDN w:val="0"/>
        <w:adjustRightInd w:val="0"/>
      </w:pPr>
    </w:p>
    <w:p w:rsidR="00662841" w:rsidRPr="00662841" w:rsidRDefault="00662841" w:rsidP="00662841">
      <w:pPr>
        <w:widowControl w:val="0"/>
        <w:autoSpaceDE w:val="0"/>
        <w:autoSpaceDN w:val="0"/>
        <w:adjustRightInd w:val="0"/>
        <w:ind w:left="1440" w:hanging="720"/>
      </w:pPr>
      <w:r w:rsidRPr="00662841">
        <w:t>b)</w:t>
      </w:r>
      <w:r w:rsidRPr="00662841">
        <w:tab/>
        <w:t xml:space="preserve">Definitions </w:t>
      </w:r>
    </w:p>
    <w:p w:rsidR="00662841" w:rsidRPr="00662841" w:rsidRDefault="00662841" w:rsidP="00662841">
      <w:pPr>
        <w:widowControl w:val="0"/>
        <w:autoSpaceDE w:val="0"/>
        <w:autoSpaceDN w:val="0"/>
        <w:adjustRightInd w:val="0"/>
        <w:ind w:left="1440"/>
      </w:pPr>
      <w:r w:rsidRPr="00662841">
        <w:t xml:space="preserve">The Department incorporates by reference the definitions of terms in Article </w:t>
      </w:r>
      <w:r w:rsidR="00126618">
        <w:t xml:space="preserve">11, Division </w:t>
      </w:r>
      <w:r w:rsidRPr="00662841">
        <w:t xml:space="preserve">15.4 of the Illinois Municipal Code [65 ILCS 5]. </w:t>
      </w:r>
    </w:p>
    <w:p w:rsidR="00662841" w:rsidRPr="00662841" w:rsidRDefault="00662841" w:rsidP="00B82729">
      <w:pPr>
        <w:widowControl w:val="0"/>
        <w:autoSpaceDE w:val="0"/>
        <w:autoSpaceDN w:val="0"/>
        <w:adjustRightInd w:val="0"/>
      </w:pPr>
    </w:p>
    <w:p w:rsidR="00662841" w:rsidRPr="00662841" w:rsidRDefault="00662841" w:rsidP="00126618">
      <w:pPr>
        <w:widowControl w:val="0"/>
        <w:autoSpaceDE w:val="0"/>
        <w:autoSpaceDN w:val="0"/>
        <w:adjustRightInd w:val="0"/>
        <w:ind w:left="1440"/>
      </w:pPr>
      <w:r w:rsidRPr="00662841">
        <w:t>"</w:t>
      </w:r>
      <w:r w:rsidRPr="00126618">
        <w:t>Act</w:t>
      </w:r>
      <w:r w:rsidRPr="00662841">
        <w:t xml:space="preserve">" </w:t>
      </w:r>
      <w:r w:rsidR="00126618">
        <w:t xml:space="preserve">means </w:t>
      </w:r>
      <w:r w:rsidRPr="00662841">
        <w:t xml:space="preserve">Article </w:t>
      </w:r>
      <w:r w:rsidR="00126618">
        <w:t xml:space="preserve">11, Division </w:t>
      </w:r>
      <w:r w:rsidRPr="00662841">
        <w:t xml:space="preserve">15.4 of the Illinois Municipal Code [65 ILCS 5]. </w:t>
      </w:r>
    </w:p>
    <w:p w:rsidR="00662841" w:rsidRPr="00662841" w:rsidRDefault="00662841" w:rsidP="00B82729">
      <w:pPr>
        <w:widowControl w:val="0"/>
        <w:autoSpaceDE w:val="0"/>
        <w:autoSpaceDN w:val="0"/>
        <w:adjustRightInd w:val="0"/>
      </w:pPr>
    </w:p>
    <w:p w:rsidR="00662841" w:rsidRPr="00662841" w:rsidRDefault="001F30AE" w:rsidP="00126618">
      <w:pPr>
        <w:widowControl w:val="0"/>
        <w:autoSpaceDE w:val="0"/>
        <w:autoSpaceDN w:val="0"/>
        <w:adjustRightInd w:val="0"/>
        <w:ind w:left="1440"/>
      </w:pPr>
      <w:r>
        <w:t>"</w:t>
      </w:r>
      <w:r w:rsidR="00662841" w:rsidRPr="00126618">
        <w:t>Department</w:t>
      </w:r>
      <w:r>
        <w:t>"</w:t>
      </w:r>
      <w:r w:rsidR="00662841" w:rsidRPr="00662841">
        <w:t xml:space="preserve"> </w:t>
      </w:r>
      <w:r w:rsidR="00126618">
        <w:t>m</w:t>
      </w:r>
      <w:r w:rsidR="00662841" w:rsidRPr="00662841">
        <w:t>eans the Illinois Department of Agriculture.</w:t>
      </w:r>
    </w:p>
    <w:p w:rsidR="00662841" w:rsidRPr="00662841" w:rsidRDefault="00662841" w:rsidP="00B82729">
      <w:pPr>
        <w:widowControl w:val="0"/>
        <w:autoSpaceDE w:val="0"/>
        <w:autoSpaceDN w:val="0"/>
        <w:adjustRightInd w:val="0"/>
      </w:pPr>
    </w:p>
    <w:p w:rsidR="00662841" w:rsidRPr="00662841" w:rsidRDefault="00662841" w:rsidP="00126618">
      <w:pPr>
        <w:widowControl w:val="0"/>
        <w:autoSpaceDE w:val="0"/>
        <w:autoSpaceDN w:val="0"/>
        <w:adjustRightInd w:val="0"/>
        <w:ind w:left="1440"/>
      </w:pPr>
      <w:r w:rsidRPr="00662841">
        <w:t>"</w:t>
      </w:r>
      <w:r w:rsidR="00126618">
        <w:t>F</w:t>
      </w:r>
      <w:r w:rsidRPr="00126618">
        <w:t>armer</w:t>
      </w:r>
      <w:r w:rsidRPr="00662841">
        <w:t xml:space="preserve">" </w:t>
      </w:r>
      <w:r w:rsidR="00126618">
        <w:t>m</w:t>
      </w:r>
      <w:r w:rsidRPr="00662841">
        <w:t>eans a person who has filed an urban agricultural area application with an urban agricultural area committee.</w:t>
      </w:r>
    </w:p>
    <w:p w:rsidR="00662841" w:rsidRPr="00662841" w:rsidRDefault="00662841" w:rsidP="00B82729">
      <w:pPr>
        <w:widowControl w:val="0"/>
        <w:autoSpaceDE w:val="0"/>
        <w:autoSpaceDN w:val="0"/>
        <w:adjustRightInd w:val="0"/>
      </w:pPr>
    </w:p>
    <w:p w:rsidR="00662841" w:rsidRPr="00662841" w:rsidRDefault="001F30AE" w:rsidP="00126618">
      <w:pPr>
        <w:widowControl w:val="0"/>
        <w:autoSpaceDE w:val="0"/>
        <w:autoSpaceDN w:val="0"/>
        <w:adjustRightInd w:val="0"/>
        <w:ind w:left="1440"/>
      </w:pPr>
      <w:r>
        <w:t>"</w:t>
      </w:r>
      <w:r w:rsidR="00126618">
        <w:t>U</w:t>
      </w:r>
      <w:r w:rsidR="00662841" w:rsidRPr="00126618">
        <w:t>rban agricultural area</w:t>
      </w:r>
      <w:r>
        <w:t>"</w:t>
      </w:r>
      <w:r w:rsidR="00662841" w:rsidRPr="00662841">
        <w:t xml:space="preserve"> </w:t>
      </w:r>
      <w:r w:rsidR="00126618">
        <w:t>m</w:t>
      </w:r>
      <w:r w:rsidR="00662841" w:rsidRPr="00662841">
        <w:t>eans an area defined by a municipality and entirely within that municipa</w:t>
      </w:r>
      <w:r>
        <w:t>lity'</w:t>
      </w:r>
      <w:r w:rsidR="00662841" w:rsidRPr="00662841">
        <w:t>s boundaries within which one or more qualifying farmers are processing, growing, raising, or otherwise producing locally-g</w:t>
      </w:r>
      <w:r w:rsidR="00126618">
        <w:t>r</w:t>
      </w:r>
      <w:r w:rsidR="00662841" w:rsidRPr="00662841">
        <w:t xml:space="preserve">own agricultural products, as defined by the Act. </w:t>
      </w:r>
    </w:p>
    <w:p w:rsidR="00662841" w:rsidRPr="00662841" w:rsidRDefault="00662841" w:rsidP="00B82729">
      <w:pPr>
        <w:widowControl w:val="0"/>
        <w:autoSpaceDE w:val="0"/>
        <w:autoSpaceDN w:val="0"/>
        <w:adjustRightInd w:val="0"/>
      </w:pPr>
    </w:p>
    <w:p w:rsidR="00662841" w:rsidRPr="00662841" w:rsidRDefault="001F30AE" w:rsidP="00126618">
      <w:pPr>
        <w:widowControl w:val="0"/>
        <w:autoSpaceDE w:val="0"/>
        <w:autoSpaceDN w:val="0"/>
        <w:adjustRightInd w:val="0"/>
        <w:ind w:left="1440"/>
      </w:pPr>
      <w:r>
        <w:t>"</w:t>
      </w:r>
      <w:r w:rsidR="00126618">
        <w:t>U</w:t>
      </w:r>
      <w:r w:rsidR="00662841" w:rsidRPr="00662841">
        <w:t>r</w:t>
      </w:r>
      <w:r>
        <w:t>ban agricultural area committee"</w:t>
      </w:r>
      <w:r w:rsidR="00126618">
        <w:t xml:space="preserve"> m</w:t>
      </w:r>
      <w:r w:rsidR="00662841" w:rsidRPr="00662841">
        <w:t xml:space="preserve">eans a committee established under the Act, organized for the purpose of reviewing applications for urban agricultural areas. </w:t>
      </w:r>
    </w:p>
    <w:p w:rsidR="00662841" w:rsidRPr="00662841" w:rsidRDefault="00662841" w:rsidP="00B827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4EB" w:rsidRPr="00662841" w:rsidRDefault="001F30AE" w:rsidP="00126618">
      <w:pPr>
        <w:widowControl w:val="0"/>
        <w:autoSpaceDE w:val="0"/>
        <w:autoSpaceDN w:val="0"/>
        <w:adjustRightInd w:val="0"/>
        <w:ind w:left="1440"/>
      </w:pPr>
      <w:r>
        <w:t>"</w:t>
      </w:r>
      <w:r w:rsidR="00662841" w:rsidRPr="00126618">
        <w:t>Secretary</w:t>
      </w:r>
      <w:r>
        <w:t>"</w:t>
      </w:r>
      <w:r w:rsidR="00126618">
        <w:t xml:space="preserve"> m</w:t>
      </w:r>
      <w:r w:rsidR="00662841" w:rsidRPr="00662841">
        <w:t xml:space="preserve">eans the Secretary of the </w:t>
      </w:r>
      <w:r w:rsidR="00126618">
        <w:t>U.S.</w:t>
      </w:r>
      <w:r w:rsidR="00662841" w:rsidRPr="00662841">
        <w:t xml:space="preserve"> Department of Agriculture.</w:t>
      </w:r>
    </w:p>
    <w:sectPr w:rsidR="000174EB" w:rsidRPr="0066284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841" w:rsidRDefault="00662841">
      <w:r>
        <w:separator/>
      </w:r>
    </w:p>
  </w:endnote>
  <w:endnote w:type="continuationSeparator" w:id="0">
    <w:p w:rsidR="00662841" w:rsidRDefault="0066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841" w:rsidRDefault="00662841">
      <w:r>
        <w:separator/>
      </w:r>
    </w:p>
  </w:footnote>
  <w:footnote w:type="continuationSeparator" w:id="0">
    <w:p w:rsidR="00662841" w:rsidRDefault="00662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618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0AE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2841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729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543F9-8638-4328-9F32-4084DC2C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2019-03-25T14:36:00Z</dcterms:created>
  <dcterms:modified xsi:type="dcterms:W3CDTF">2019-07-03T16:52:00Z</dcterms:modified>
</cp:coreProperties>
</file>