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3F79C" w14:textId="77777777" w:rsidR="008F3EBA" w:rsidRPr="008F3EBA" w:rsidRDefault="008F3EBA" w:rsidP="008F3EBA">
      <w:pPr>
        <w:widowControl w:val="0"/>
        <w:autoSpaceDE w:val="0"/>
        <w:autoSpaceDN w:val="0"/>
        <w:adjustRightInd w:val="0"/>
        <w:jc w:val="center"/>
      </w:pPr>
      <w:r w:rsidRPr="008F3EBA">
        <w:t>CHAPTER I:  DEPARTMENT OF AGRICULTURE</w:t>
      </w:r>
    </w:p>
    <w:sectPr w:rsidR="008F3EBA" w:rsidRPr="008F3EB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8AD35" w14:textId="77777777" w:rsidR="008F3EBA" w:rsidRDefault="008F3EBA">
      <w:r>
        <w:separator/>
      </w:r>
    </w:p>
  </w:endnote>
  <w:endnote w:type="continuationSeparator" w:id="0">
    <w:p w14:paraId="561F1340" w14:textId="77777777" w:rsidR="008F3EBA" w:rsidRDefault="008F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5BFDA" w14:textId="77777777" w:rsidR="008F3EBA" w:rsidRDefault="008F3EBA">
      <w:r>
        <w:separator/>
      </w:r>
    </w:p>
  </w:footnote>
  <w:footnote w:type="continuationSeparator" w:id="0">
    <w:p w14:paraId="144E6985" w14:textId="77777777" w:rsidR="008F3EBA" w:rsidRDefault="008F3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EB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3EBA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01AA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596F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17326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E0635E"/>
  <w15:chartTrackingRefBased/>
  <w15:docId w15:val="{29C45052-CF3C-47C4-B49A-49CE57EA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Schultz, Kimberly A.</cp:lastModifiedBy>
  <cp:revision>4</cp:revision>
  <dcterms:created xsi:type="dcterms:W3CDTF">2019-03-25T14:36:00Z</dcterms:created>
  <dcterms:modified xsi:type="dcterms:W3CDTF">2022-10-20T15:52:00Z</dcterms:modified>
</cp:coreProperties>
</file>