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D44" w:rsidRDefault="00DD3D44" w:rsidP="00DD3D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3D44" w:rsidRDefault="00DD3D44" w:rsidP="00DD3D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850.30  Responsibility for Standards of Quality</w:t>
      </w:r>
      <w:r>
        <w:t xml:space="preserve"> </w:t>
      </w:r>
    </w:p>
    <w:p w:rsidR="00DD3D44" w:rsidRDefault="00DD3D44" w:rsidP="00DD3D44">
      <w:pPr>
        <w:widowControl w:val="0"/>
        <w:autoSpaceDE w:val="0"/>
        <w:autoSpaceDN w:val="0"/>
        <w:adjustRightInd w:val="0"/>
      </w:pPr>
    </w:p>
    <w:p w:rsidR="00DD3D44" w:rsidRDefault="00DD3D44" w:rsidP="00DD3D44">
      <w:pPr>
        <w:widowControl w:val="0"/>
        <w:autoSpaceDE w:val="0"/>
        <w:autoSpaceDN w:val="0"/>
        <w:adjustRightInd w:val="0"/>
      </w:pPr>
      <w:r>
        <w:t xml:space="preserve">The last seller of the motor fuel to the complainant is responsible for the standards of quality of the motor fuel. </w:t>
      </w:r>
    </w:p>
    <w:sectPr w:rsidR="00DD3D44" w:rsidSect="00DD3D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3D44"/>
    <w:rsid w:val="00166D4D"/>
    <w:rsid w:val="001678D1"/>
    <w:rsid w:val="0037725F"/>
    <w:rsid w:val="00DD3D44"/>
    <w:rsid w:val="00D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