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DCC" w:rsidRDefault="009F4DCC" w:rsidP="009F4DCC">
      <w:pPr>
        <w:widowControl w:val="0"/>
        <w:autoSpaceDE w:val="0"/>
        <w:autoSpaceDN w:val="0"/>
        <w:adjustRightInd w:val="0"/>
      </w:pPr>
      <w:bookmarkStart w:id="0" w:name="_GoBack"/>
      <w:bookmarkEnd w:id="0"/>
    </w:p>
    <w:p w:rsidR="009F4DCC" w:rsidRDefault="009F4DCC" w:rsidP="009F4DCC">
      <w:pPr>
        <w:widowControl w:val="0"/>
        <w:autoSpaceDE w:val="0"/>
        <w:autoSpaceDN w:val="0"/>
        <w:adjustRightInd w:val="0"/>
      </w:pPr>
      <w:r>
        <w:rPr>
          <w:b/>
          <w:bCs/>
        </w:rPr>
        <w:t>Section 800.30  Additional Information</w:t>
      </w:r>
      <w:r>
        <w:t xml:space="preserve"> </w:t>
      </w:r>
    </w:p>
    <w:p w:rsidR="009F4DCC" w:rsidRDefault="009F4DCC" w:rsidP="009F4DCC">
      <w:pPr>
        <w:widowControl w:val="0"/>
        <w:autoSpaceDE w:val="0"/>
        <w:autoSpaceDN w:val="0"/>
        <w:adjustRightInd w:val="0"/>
      </w:pPr>
    </w:p>
    <w:p w:rsidR="009F4DCC" w:rsidRDefault="009F4DCC" w:rsidP="009F4DCC">
      <w:pPr>
        <w:widowControl w:val="0"/>
        <w:autoSpaceDE w:val="0"/>
        <w:autoSpaceDN w:val="0"/>
        <w:adjustRightInd w:val="0"/>
      </w:pPr>
      <w:r>
        <w:t xml:space="preserve">If the Director feels that the information provided under 8 Ill. Adm. Code Sections 800.15 and 800.20(a) does not completely describe the nature of the holding or the instrument holding the land, the Director shall require by written request further informational reports as specified in 8 Ill. Adm. Code Sections 800.20(b) and 800.25(a)(b) in order to accurately and completely describe the land holding entity. </w:t>
      </w:r>
    </w:p>
    <w:sectPr w:rsidR="009F4DCC" w:rsidSect="009F4D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4DCC"/>
    <w:rsid w:val="001678D1"/>
    <w:rsid w:val="00434C85"/>
    <w:rsid w:val="004F7825"/>
    <w:rsid w:val="00695580"/>
    <w:rsid w:val="009F4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800</vt:lpstr>
    </vt:vector>
  </TitlesOfParts>
  <Company>State of Illinois</Company>
  <LinksUpToDate>false</LinksUpToDate>
  <CharactersWithSpaces>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800</dc:title>
  <dc:subject/>
  <dc:creator>Illinois General Assembly</dc:creator>
  <cp:keywords/>
  <dc:description/>
  <cp:lastModifiedBy>Roberts, John</cp:lastModifiedBy>
  <cp:revision>3</cp:revision>
  <dcterms:created xsi:type="dcterms:W3CDTF">2012-06-21T20:39:00Z</dcterms:created>
  <dcterms:modified xsi:type="dcterms:W3CDTF">2012-06-21T20:39:00Z</dcterms:modified>
</cp:coreProperties>
</file>