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FDF" w:rsidRDefault="001B2FDF" w:rsidP="001B2F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2FDF" w:rsidRDefault="001B2FDF" w:rsidP="001B2FDF">
      <w:pPr>
        <w:widowControl w:val="0"/>
        <w:autoSpaceDE w:val="0"/>
        <w:autoSpaceDN w:val="0"/>
        <w:adjustRightInd w:val="0"/>
        <w:jc w:val="center"/>
      </w:pPr>
      <w:r>
        <w:t>PART 755</w:t>
      </w:r>
    </w:p>
    <w:p w:rsidR="001B2FDF" w:rsidRDefault="001B2FDF" w:rsidP="001B2FDF">
      <w:pPr>
        <w:widowControl w:val="0"/>
        <w:autoSpaceDE w:val="0"/>
        <w:autoSpaceDN w:val="0"/>
        <w:adjustRightInd w:val="0"/>
        <w:jc w:val="center"/>
      </w:pPr>
      <w:r>
        <w:t>PAYMENT OF ELIGIBLE CLAIMS OF SOIL AND WATER CONSERVATION</w:t>
      </w:r>
    </w:p>
    <w:p w:rsidR="001B2FDF" w:rsidRDefault="001B2FDF" w:rsidP="001B2FDF">
      <w:pPr>
        <w:widowControl w:val="0"/>
        <w:autoSpaceDE w:val="0"/>
        <w:autoSpaceDN w:val="0"/>
        <w:adjustRightInd w:val="0"/>
        <w:jc w:val="center"/>
      </w:pPr>
      <w:r>
        <w:t>DISTRICT EMPLOYEES UNPAID BY MID-CONTINENT MEDICAL BENEFIT TRUST</w:t>
      </w:r>
    </w:p>
    <w:p w:rsidR="001B2FDF" w:rsidRDefault="001B2FDF" w:rsidP="001B2FDF">
      <w:pPr>
        <w:widowControl w:val="0"/>
        <w:autoSpaceDE w:val="0"/>
        <w:autoSpaceDN w:val="0"/>
        <w:adjustRightInd w:val="0"/>
      </w:pPr>
    </w:p>
    <w:sectPr w:rsidR="001B2FDF" w:rsidSect="001B2F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2FDF"/>
    <w:rsid w:val="001678D1"/>
    <w:rsid w:val="001B2FDF"/>
    <w:rsid w:val="00C77F1C"/>
    <w:rsid w:val="00EB1FA1"/>
    <w:rsid w:val="00FE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755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755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