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9A" w:rsidRDefault="00504C9A" w:rsidP="00504C9A">
      <w:pPr>
        <w:widowControl w:val="0"/>
        <w:autoSpaceDE w:val="0"/>
        <w:autoSpaceDN w:val="0"/>
        <w:adjustRightInd w:val="0"/>
      </w:pPr>
      <w:bookmarkStart w:id="0" w:name="_GoBack"/>
      <w:bookmarkEnd w:id="0"/>
      <w:r>
        <w:rPr>
          <w:b/>
          <w:bCs/>
        </w:rPr>
        <w:t xml:space="preserve">Section 700.APPENDIX J </w:t>
      </w:r>
      <w:r w:rsidR="00952CDD">
        <w:rPr>
          <w:b/>
          <w:bCs/>
        </w:rPr>
        <w:t xml:space="preserve"> </w:t>
      </w:r>
      <w:r>
        <w:rPr>
          <w:b/>
          <w:bCs/>
        </w:rPr>
        <w:t xml:space="preserve"> Illinois Commerce Commission's Agricultural Land Preservation Policy Statement and Cooperative Working Agreement</w:t>
      </w:r>
      <w:r>
        <w:t xml:space="preserve"> </w:t>
      </w:r>
    </w:p>
    <w:p w:rsidR="00504C9A" w:rsidRDefault="00504C9A" w:rsidP="00504C9A">
      <w:pPr>
        <w:widowControl w:val="0"/>
        <w:autoSpaceDE w:val="0"/>
        <w:autoSpaceDN w:val="0"/>
        <w:adjustRightInd w:val="0"/>
      </w:pPr>
    </w:p>
    <w:p w:rsidR="00504C9A" w:rsidRDefault="00504C9A" w:rsidP="00504C9A">
      <w:pPr>
        <w:widowControl w:val="0"/>
        <w:autoSpaceDE w:val="0"/>
        <w:autoSpaceDN w:val="0"/>
        <w:adjustRightInd w:val="0"/>
        <w:jc w:val="center"/>
      </w:pPr>
      <w:r>
        <w:t>PREFACE</w:t>
      </w:r>
    </w:p>
    <w:p w:rsidR="00504C9A" w:rsidRDefault="00504C9A" w:rsidP="00504C9A">
      <w:pPr>
        <w:widowControl w:val="0"/>
        <w:autoSpaceDE w:val="0"/>
        <w:autoSpaceDN w:val="0"/>
        <w:adjustRightInd w:val="0"/>
        <w:jc w:val="center"/>
      </w:pPr>
    </w:p>
    <w:p w:rsidR="00504C9A" w:rsidRDefault="00504C9A" w:rsidP="00952CDD">
      <w:pPr>
        <w:widowControl w:val="0"/>
        <w:autoSpaceDE w:val="0"/>
        <w:autoSpaceDN w:val="0"/>
        <w:adjustRightInd w:val="0"/>
        <w:ind w:firstLine="720"/>
      </w:pPr>
      <w:r>
        <w:t xml:space="preserve">On August 19, 1982, Governor James R. Thompson signed into law the Farmland Preservation Act (Ill. Rev. Stat. 1985, ch. 5, par. 1301 et seq.), which required the Illinois Commerce Commission to develop an Agricultural Land Preservation Policy Statement and Cooperative Working Agreement. The following Policy Statement and Working Agreement are submitted in accordance with the Act. </w:t>
      </w:r>
    </w:p>
    <w:p w:rsidR="00504C9A" w:rsidRDefault="00504C9A" w:rsidP="00504C9A">
      <w:pPr>
        <w:widowControl w:val="0"/>
        <w:autoSpaceDE w:val="0"/>
        <w:autoSpaceDN w:val="0"/>
        <w:adjustRightInd w:val="0"/>
      </w:pPr>
    </w:p>
    <w:p w:rsidR="00504C9A" w:rsidRDefault="00504C9A" w:rsidP="00504C9A">
      <w:pPr>
        <w:widowControl w:val="0"/>
        <w:autoSpaceDE w:val="0"/>
        <w:autoSpaceDN w:val="0"/>
        <w:adjustRightInd w:val="0"/>
        <w:jc w:val="center"/>
      </w:pPr>
      <w:r>
        <w:t>POLICY</w:t>
      </w:r>
    </w:p>
    <w:p w:rsidR="00504C9A" w:rsidRDefault="00504C9A" w:rsidP="00504C9A">
      <w:pPr>
        <w:widowControl w:val="0"/>
        <w:autoSpaceDE w:val="0"/>
        <w:autoSpaceDN w:val="0"/>
        <w:adjustRightInd w:val="0"/>
        <w:jc w:val="center"/>
      </w:pPr>
    </w:p>
    <w:p w:rsidR="00504C9A" w:rsidRDefault="00504C9A" w:rsidP="00952CDD">
      <w:pPr>
        <w:widowControl w:val="0"/>
        <w:autoSpaceDE w:val="0"/>
        <w:autoSpaceDN w:val="0"/>
        <w:adjustRightInd w:val="0"/>
        <w:ind w:firstLine="720"/>
      </w:pPr>
      <w:r>
        <w:t>Recognizing that the objectives of the Illinois Commerce Commission must be in accord with the overall goals of the state and of the requirements of The Public Utilities Act</w:t>
      </w:r>
      <w:r w:rsidR="00952CDD">
        <w:t xml:space="preserve"> (Ill. Rev. Stat. 1985, ch. 111⅔</w:t>
      </w:r>
      <w:r>
        <w:t>, par. 8-406 and 8-509) and the Illinois Commercial Transportation La</w:t>
      </w:r>
      <w:r w:rsidR="00952CDD">
        <w:t>w (Ill. Rev. Stat. 1985, ch. 95½</w:t>
      </w:r>
      <w:r>
        <w:t xml:space="preserve">, par. 18c-8201 and 18c-8401), it is the policy of the Illinois Commerce Commission, in carrying out its regulatory responsibilities, to preserve Illinois farmlands to the extent practicable and feasible, giving appropriate consideration to the state's social, economic, conservation, aesthetic, environmental and energy goals, all subject to court review for compliance with the Act. </w:t>
      </w:r>
    </w:p>
    <w:p w:rsidR="00504C9A" w:rsidRDefault="00504C9A" w:rsidP="00504C9A">
      <w:pPr>
        <w:widowControl w:val="0"/>
        <w:autoSpaceDE w:val="0"/>
        <w:autoSpaceDN w:val="0"/>
        <w:adjustRightInd w:val="0"/>
      </w:pPr>
    </w:p>
    <w:p w:rsidR="00504C9A" w:rsidRDefault="00504C9A" w:rsidP="00504C9A">
      <w:pPr>
        <w:widowControl w:val="0"/>
        <w:autoSpaceDE w:val="0"/>
        <w:autoSpaceDN w:val="0"/>
        <w:adjustRightInd w:val="0"/>
        <w:jc w:val="center"/>
      </w:pPr>
      <w:r>
        <w:t>BACKGROUND AND PERSPECTIVE</w:t>
      </w:r>
    </w:p>
    <w:p w:rsidR="00504C9A" w:rsidRDefault="00504C9A" w:rsidP="00504C9A">
      <w:pPr>
        <w:widowControl w:val="0"/>
        <w:autoSpaceDE w:val="0"/>
        <w:autoSpaceDN w:val="0"/>
        <w:adjustRightInd w:val="0"/>
        <w:jc w:val="center"/>
      </w:pPr>
    </w:p>
    <w:p w:rsidR="00504C9A" w:rsidRDefault="00504C9A" w:rsidP="00952CDD">
      <w:pPr>
        <w:widowControl w:val="0"/>
        <w:autoSpaceDE w:val="0"/>
        <w:autoSpaceDN w:val="0"/>
        <w:adjustRightInd w:val="0"/>
        <w:ind w:firstLine="720"/>
      </w:pPr>
      <w:r>
        <w:t xml:space="preserve">Under Section 8-406 of The Public Utilities Act or Section 18c-8201 of the Illinois Commercial Transportation Law, no utility or common carrier by pipeline may begin construction of any new plant, equipment or facility, which is not in substitution of and/or addition to or extension of existing facilities, without first obtaining a Certificate of Public Convenience and Necessity from the Commission.  Under Section 8-509 of The Public Utilities Act or Section 18c-8401 of the Illinois Commercial Transportation Law, a utility or common carrier by pipeline may take or damage private property in a manner provided by the law of eminent domain when directed by the Commission to construct facilities requiring the use of private property.  The Illinois Commerce Commission does not acquire any land on its own behalf for capital improvements. </w:t>
      </w:r>
    </w:p>
    <w:p w:rsidR="00504C9A" w:rsidRDefault="00504C9A" w:rsidP="00504C9A">
      <w:pPr>
        <w:widowControl w:val="0"/>
        <w:autoSpaceDE w:val="0"/>
        <w:autoSpaceDN w:val="0"/>
        <w:adjustRightInd w:val="0"/>
      </w:pPr>
    </w:p>
    <w:p w:rsidR="00504C9A" w:rsidRDefault="00504C9A" w:rsidP="00504C9A">
      <w:pPr>
        <w:widowControl w:val="0"/>
        <w:autoSpaceDE w:val="0"/>
        <w:autoSpaceDN w:val="0"/>
        <w:adjustRightInd w:val="0"/>
        <w:jc w:val="center"/>
      </w:pPr>
      <w:r>
        <w:t>IMPACT MITIGATION</w:t>
      </w:r>
    </w:p>
    <w:p w:rsidR="00504C9A" w:rsidRDefault="00504C9A" w:rsidP="00504C9A">
      <w:pPr>
        <w:widowControl w:val="0"/>
        <w:autoSpaceDE w:val="0"/>
        <w:autoSpaceDN w:val="0"/>
        <w:adjustRightInd w:val="0"/>
        <w:jc w:val="center"/>
      </w:pPr>
    </w:p>
    <w:p w:rsidR="00504C9A" w:rsidRDefault="00504C9A" w:rsidP="00952CDD">
      <w:pPr>
        <w:widowControl w:val="0"/>
        <w:autoSpaceDE w:val="0"/>
        <w:autoSpaceDN w:val="0"/>
        <w:adjustRightInd w:val="0"/>
        <w:ind w:firstLine="720"/>
      </w:pPr>
      <w:r>
        <w:t xml:space="preserve">Pursuant to the provisions of The Public Utilities Act and the Illinois Commercial Transportation Law, the Illinois Commerce Commission has established rules under which utilities and common carriers by pipeline may seek Certificates of Public Convenience and Necessity.  Included within these rules are notice requirements to interested parties.  The Commission also conditions certificates granted for cross-country electric transmission lines so as to limit the impact upon farming operations to a minimum level. </w:t>
      </w:r>
    </w:p>
    <w:p w:rsidR="00504C9A" w:rsidRDefault="00504C9A" w:rsidP="00504C9A">
      <w:pPr>
        <w:widowControl w:val="0"/>
        <w:autoSpaceDE w:val="0"/>
        <w:autoSpaceDN w:val="0"/>
        <w:adjustRightInd w:val="0"/>
      </w:pPr>
    </w:p>
    <w:p w:rsidR="00504C9A" w:rsidRDefault="00504C9A" w:rsidP="00952CDD">
      <w:pPr>
        <w:widowControl w:val="0"/>
        <w:autoSpaceDE w:val="0"/>
        <w:autoSpaceDN w:val="0"/>
        <w:adjustRightInd w:val="0"/>
        <w:ind w:firstLine="720"/>
      </w:pPr>
      <w:r>
        <w:t xml:space="preserve">Notice of all certificate applications filed by fixed utilities and common carriers by pipeline will be provided to the Illinois Department of Agriculture by mailing a copy of the Daily </w:t>
      </w:r>
      <w:r>
        <w:lastRenderedPageBreak/>
        <w:t xml:space="preserve">Filing Reports to the Department.  Upon request by the Department to the Chief Clerk's Office, the Chief Clerk's Office will mail notice of hearings and other activities with respect to any filed certificate application proceeding pending before the Commission.  The Department of Agriculture may, at its option, seek to be a party to any certificate proceeding. </w:t>
      </w:r>
    </w:p>
    <w:p w:rsidR="00504C9A" w:rsidRDefault="00504C9A" w:rsidP="00504C9A">
      <w:pPr>
        <w:widowControl w:val="0"/>
        <w:autoSpaceDE w:val="0"/>
        <w:autoSpaceDN w:val="0"/>
        <w:adjustRightInd w:val="0"/>
      </w:pPr>
    </w:p>
    <w:p w:rsidR="00504C9A" w:rsidRDefault="00504C9A" w:rsidP="00952CDD">
      <w:pPr>
        <w:widowControl w:val="0"/>
        <w:autoSpaceDE w:val="0"/>
        <w:autoSpaceDN w:val="0"/>
        <w:adjustRightInd w:val="0"/>
        <w:ind w:firstLine="720"/>
      </w:pPr>
      <w:r>
        <w:t>If a project is to be located outside the corporate boundaries of a municipality and will require the purchase of an easement or land by fee simple acquisition, evidence to be presented by the utility or common carrier by pipeline in a certificate application shall include the following information, provided a site-specific project (e.g., power generating plant) will require more than 1 acre of land, or a linear-type project (e.g., electric transmission line) will require 3 acres or m</w:t>
      </w:r>
      <w:r w:rsidR="00952CDD">
        <w:t>ore of land per project mile:</w:t>
      </w:r>
    </w:p>
    <w:p w:rsidR="00504C9A" w:rsidRDefault="00504C9A" w:rsidP="00504C9A">
      <w:pPr>
        <w:widowControl w:val="0"/>
        <w:autoSpaceDE w:val="0"/>
        <w:autoSpaceDN w:val="0"/>
        <w:adjustRightInd w:val="0"/>
        <w:ind w:left="1440" w:hanging="720"/>
      </w:pPr>
      <w:r>
        <w:t>A)</w:t>
      </w:r>
      <w:r>
        <w:tab/>
      </w:r>
      <w:r w:rsidR="00952CDD">
        <w:t>For linear-type projects:</w:t>
      </w:r>
    </w:p>
    <w:p w:rsidR="00504C9A" w:rsidRDefault="00504C9A" w:rsidP="00504C9A">
      <w:pPr>
        <w:widowControl w:val="0"/>
        <w:autoSpaceDE w:val="0"/>
        <w:autoSpaceDN w:val="0"/>
        <w:adjustRightInd w:val="0"/>
        <w:ind w:left="2160" w:hanging="720"/>
      </w:pPr>
      <w:r>
        <w:t>1)</w:t>
      </w:r>
      <w:r>
        <w:tab/>
        <w:t xml:space="preserve">What length will be placed entirely on public right-of-way? </w:t>
      </w:r>
    </w:p>
    <w:p w:rsidR="00504C9A" w:rsidRDefault="00504C9A" w:rsidP="00504C9A">
      <w:pPr>
        <w:widowControl w:val="0"/>
        <w:autoSpaceDE w:val="0"/>
        <w:autoSpaceDN w:val="0"/>
        <w:adjustRightInd w:val="0"/>
        <w:ind w:left="2160" w:hanging="720"/>
      </w:pPr>
      <w:r>
        <w:t>2)</w:t>
      </w:r>
      <w:r>
        <w:tab/>
        <w:t xml:space="preserve">What length will be placed in whole or in part upon privately owned land? </w:t>
      </w:r>
    </w:p>
    <w:p w:rsidR="00504C9A" w:rsidRDefault="00504C9A" w:rsidP="00504C9A">
      <w:pPr>
        <w:widowControl w:val="0"/>
        <w:autoSpaceDE w:val="0"/>
        <w:autoSpaceDN w:val="0"/>
        <w:adjustRightInd w:val="0"/>
        <w:ind w:left="2160" w:hanging="720"/>
      </w:pPr>
      <w:r>
        <w:t>3)</w:t>
      </w:r>
      <w:r>
        <w:tab/>
        <w:t xml:space="preserve">What is the easement width needed? </w:t>
      </w:r>
    </w:p>
    <w:p w:rsidR="00504C9A" w:rsidRDefault="00504C9A" w:rsidP="00504C9A">
      <w:pPr>
        <w:widowControl w:val="0"/>
        <w:autoSpaceDE w:val="0"/>
        <w:autoSpaceDN w:val="0"/>
        <w:adjustRightInd w:val="0"/>
        <w:ind w:left="1440" w:hanging="720"/>
      </w:pPr>
      <w:r>
        <w:t>B)</w:t>
      </w:r>
      <w:r>
        <w:tab/>
        <w:t xml:space="preserve">On privately owned land in which easements </w:t>
      </w:r>
      <w:r w:rsidR="00952CDD">
        <w:t>will be purchased:</w:t>
      </w:r>
    </w:p>
    <w:p w:rsidR="00504C9A" w:rsidRDefault="00504C9A" w:rsidP="00504C9A">
      <w:pPr>
        <w:widowControl w:val="0"/>
        <w:autoSpaceDE w:val="0"/>
        <w:autoSpaceDN w:val="0"/>
        <w:adjustRightInd w:val="0"/>
        <w:ind w:left="2160" w:hanging="720"/>
      </w:pPr>
      <w:r>
        <w:t>1)</w:t>
      </w:r>
      <w:r>
        <w:tab/>
        <w:t xml:space="preserve">What is the location of easements which must be purchased, as indicated on a general county highway map(s)? </w:t>
      </w:r>
    </w:p>
    <w:p w:rsidR="00504C9A" w:rsidRDefault="00504C9A" w:rsidP="00504C9A">
      <w:pPr>
        <w:widowControl w:val="0"/>
        <w:autoSpaceDE w:val="0"/>
        <w:autoSpaceDN w:val="0"/>
        <w:adjustRightInd w:val="0"/>
        <w:ind w:left="2160" w:hanging="720"/>
      </w:pPr>
      <w:r>
        <w:t>2)</w:t>
      </w:r>
      <w:r>
        <w:tab/>
        <w:t xml:space="preserve">What is the current land use listed by acreage of crop land, pasture land, wooded or brushy land, or other land? </w:t>
      </w:r>
    </w:p>
    <w:p w:rsidR="00504C9A" w:rsidRDefault="00504C9A" w:rsidP="00504C9A">
      <w:pPr>
        <w:widowControl w:val="0"/>
        <w:autoSpaceDE w:val="0"/>
        <w:autoSpaceDN w:val="0"/>
        <w:adjustRightInd w:val="0"/>
        <w:ind w:left="1440" w:hanging="720"/>
      </w:pPr>
      <w:r>
        <w:t>C)</w:t>
      </w:r>
      <w:r>
        <w:tab/>
        <w:t>On privately owned land to be purchase</w:t>
      </w:r>
      <w:r w:rsidR="00952CDD">
        <w:t>d via fee simple acquisition:</w:t>
      </w:r>
    </w:p>
    <w:p w:rsidR="00504C9A" w:rsidRDefault="00504C9A" w:rsidP="00504C9A">
      <w:pPr>
        <w:widowControl w:val="0"/>
        <w:autoSpaceDE w:val="0"/>
        <w:autoSpaceDN w:val="0"/>
        <w:adjustRightInd w:val="0"/>
        <w:ind w:left="2160" w:hanging="720"/>
      </w:pPr>
      <w:r>
        <w:t>1)</w:t>
      </w:r>
      <w:r>
        <w:tab/>
        <w:t xml:space="preserve">What is the location of the land which must be purchased via fee simple acquisition as indicated on a general county highway map(s)? </w:t>
      </w:r>
    </w:p>
    <w:p w:rsidR="00504C9A" w:rsidRDefault="00504C9A" w:rsidP="00504C9A">
      <w:pPr>
        <w:widowControl w:val="0"/>
        <w:autoSpaceDE w:val="0"/>
        <w:autoSpaceDN w:val="0"/>
        <w:adjustRightInd w:val="0"/>
        <w:ind w:left="2160" w:hanging="720"/>
      </w:pPr>
      <w:r>
        <w:t>2)</w:t>
      </w:r>
      <w:r>
        <w:tab/>
        <w:t xml:space="preserve">What is the current land use listed by acreage of crop land, pasture land, wooded or brushy land, or other land? </w:t>
      </w:r>
    </w:p>
    <w:p w:rsidR="00504C9A" w:rsidRDefault="00504C9A" w:rsidP="00504C9A">
      <w:pPr>
        <w:widowControl w:val="0"/>
        <w:autoSpaceDE w:val="0"/>
        <w:autoSpaceDN w:val="0"/>
        <w:adjustRightInd w:val="0"/>
        <w:ind w:left="2160" w:hanging="720"/>
      </w:pPr>
      <w:r>
        <w:t>3)</w:t>
      </w:r>
      <w:r>
        <w:tab/>
        <w:t xml:space="preserve">What is the proposed use of the land by the utility? </w:t>
      </w:r>
    </w:p>
    <w:p w:rsidR="00504C9A" w:rsidRDefault="00504C9A" w:rsidP="00504C9A">
      <w:pPr>
        <w:widowControl w:val="0"/>
        <w:autoSpaceDE w:val="0"/>
        <w:autoSpaceDN w:val="0"/>
        <w:adjustRightInd w:val="0"/>
        <w:ind w:left="1440" w:hanging="720"/>
      </w:pPr>
      <w:r>
        <w:t>D)</w:t>
      </w:r>
      <w:r>
        <w:tab/>
        <w:t>From how many private land o</w:t>
      </w:r>
      <w:r w:rsidR="00952CDD">
        <w:t>wners must land be purchased:</w:t>
      </w:r>
    </w:p>
    <w:p w:rsidR="00504C9A" w:rsidRDefault="00504C9A" w:rsidP="00504C9A">
      <w:pPr>
        <w:widowControl w:val="0"/>
        <w:autoSpaceDE w:val="0"/>
        <w:autoSpaceDN w:val="0"/>
        <w:adjustRightInd w:val="0"/>
        <w:ind w:left="2160" w:hanging="720"/>
      </w:pPr>
      <w:r>
        <w:t>1)</w:t>
      </w:r>
      <w:r>
        <w:tab/>
        <w:t xml:space="preserve">Via easements? </w:t>
      </w:r>
    </w:p>
    <w:p w:rsidR="00504C9A" w:rsidRDefault="00504C9A" w:rsidP="00504C9A">
      <w:pPr>
        <w:widowControl w:val="0"/>
        <w:autoSpaceDE w:val="0"/>
        <w:autoSpaceDN w:val="0"/>
        <w:adjustRightInd w:val="0"/>
        <w:ind w:left="2160" w:hanging="720"/>
      </w:pPr>
      <w:r>
        <w:t>2)</w:t>
      </w:r>
      <w:r>
        <w:tab/>
        <w:t xml:space="preserve">Via fee simple acquisition? </w:t>
      </w:r>
    </w:p>
    <w:p w:rsidR="00504C9A" w:rsidRDefault="00504C9A" w:rsidP="00504C9A">
      <w:pPr>
        <w:widowControl w:val="0"/>
        <w:autoSpaceDE w:val="0"/>
        <w:autoSpaceDN w:val="0"/>
        <w:adjustRightInd w:val="0"/>
        <w:ind w:left="1440" w:hanging="720"/>
      </w:pPr>
      <w:r>
        <w:t>E)</w:t>
      </w:r>
      <w:r>
        <w:tab/>
        <w:t>For undergro</w:t>
      </w:r>
      <w:r w:rsidR="00952CDD">
        <w:t>und facilities:</w:t>
      </w:r>
    </w:p>
    <w:p w:rsidR="00504C9A" w:rsidRDefault="00504C9A" w:rsidP="00504C9A">
      <w:pPr>
        <w:widowControl w:val="0"/>
        <w:autoSpaceDE w:val="0"/>
        <w:autoSpaceDN w:val="0"/>
        <w:adjustRightInd w:val="0"/>
        <w:ind w:left="2160" w:hanging="720"/>
      </w:pPr>
      <w:r>
        <w:t>1)</w:t>
      </w:r>
      <w:r>
        <w:tab/>
        <w:t xml:space="preserve">How many inches of top cover will be placed above the top of the buried facility? </w:t>
      </w:r>
    </w:p>
    <w:p w:rsidR="00504C9A" w:rsidRDefault="00504C9A" w:rsidP="00504C9A">
      <w:pPr>
        <w:widowControl w:val="0"/>
        <w:autoSpaceDE w:val="0"/>
        <w:autoSpaceDN w:val="0"/>
        <w:adjustRightInd w:val="0"/>
        <w:ind w:left="2160" w:hanging="720"/>
      </w:pPr>
      <w:r>
        <w:t>2)</w:t>
      </w:r>
      <w:r>
        <w:tab/>
        <w:t xml:space="preserve">To what extent will the utility seek to discover field title damaged by construction operations anywhere within the construction easement and additional working rights area? </w:t>
      </w:r>
    </w:p>
    <w:p w:rsidR="00504C9A" w:rsidRDefault="00504C9A" w:rsidP="00504C9A">
      <w:pPr>
        <w:widowControl w:val="0"/>
        <w:autoSpaceDE w:val="0"/>
        <w:autoSpaceDN w:val="0"/>
        <w:adjustRightInd w:val="0"/>
        <w:ind w:left="2160" w:hanging="720"/>
      </w:pPr>
      <w:r>
        <w:t>3)</w:t>
      </w:r>
      <w:r>
        <w:tab/>
        <w:t xml:space="preserve">What method will be employed in repairing damaged field tile? </w:t>
      </w:r>
    </w:p>
    <w:p w:rsidR="00504C9A" w:rsidRDefault="00504C9A" w:rsidP="00504C9A">
      <w:pPr>
        <w:widowControl w:val="0"/>
        <w:autoSpaceDE w:val="0"/>
        <w:autoSpaceDN w:val="0"/>
        <w:adjustRightInd w:val="0"/>
        <w:ind w:left="1440" w:hanging="720"/>
      </w:pPr>
      <w:r>
        <w:t>F)</w:t>
      </w:r>
      <w:r>
        <w:tab/>
        <w:t>For electric transmission/distribution projects utili</w:t>
      </w:r>
      <w:r w:rsidR="00952CDD">
        <w:t>zing above-ground structures:</w:t>
      </w:r>
    </w:p>
    <w:p w:rsidR="00504C9A" w:rsidRDefault="00504C9A" w:rsidP="00504C9A">
      <w:pPr>
        <w:widowControl w:val="0"/>
        <w:autoSpaceDE w:val="0"/>
        <w:autoSpaceDN w:val="0"/>
        <w:adjustRightInd w:val="0"/>
        <w:ind w:left="2160" w:hanging="720"/>
      </w:pPr>
      <w:r>
        <w:t>1)</w:t>
      </w:r>
      <w:r>
        <w:tab/>
        <w:t xml:space="preserve">What type of support structures are proposed? </w:t>
      </w:r>
    </w:p>
    <w:p w:rsidR="00504C9A" w:rsidRDefault="00504C9A" w:rsidP="00504C9A">
      <w:pPr>
        <w:widowControl w:val="0"/>
        <w:autoSpaceDE w:val="0"/>
        <w:autoSpaceDN w:val="0"/>
        <w:adjustRightInd w:val="0"/>
        <w:ind w:left="2160" w:hanging="720"/>
      </w:pPr>
      <w:r>
        <w:t>2)</w:t>
      </w:r>
      <w:r>
        <w:tab/>
        <w:t xml:space="preserve">How many support structures will be placed on each of the following land uses? </w:t>
      </w:r>
    </w:p>
    <w:p w:rsidR="00504C9A" w:rsidRDefault="00504C9A" w:rsidP="00504C9A">
      <w:pPr>
        <w:widowControl w:val="0"/>
        <w:autoSpaceDE w:val="0"/>
        <w:autoSpaceDN w:val="0"/>
        <w:adjustRightInd w:val="0"/>
        <w:ind w:left="2880" w:hanging="720"/>
      </w:pPr>
      <w:r>
        <w:t>a)</w:t>
      </w:r>
      <w:r>
        <w:tab/>
        <w:t xml:space="preserve">Crop land. </w:t>
      </w:r>
    </w:p>
    <w:p w:rsidR="00504C9A" w:rsidRDefault="00504C9A" w:rsidP="00504C9A">
      <w:pPr>
        <w:widowControl w:val="0"/>
        <w:autoSpaceDE w:val="0"/>
        <w:autoSpaceDN w:val="0"/>
        <w:adjustRightInd w:val="0"/>
        <w:ind w:left="2880" w:hanging="720"/>
      </w:pPr>
      <w:r>
        <w:t>b)</w:t>
      </w:r>
      <w:r>
        <w:tab/>
        <w:t xml:space="preserve">Pasture land. </w:t>
      </w:r>
    </w:p>
    <w:p w:rsidR="00504C9A" w:rsidRDefault="00504C9A" w:rsidP="00504C9A">
      <w:pPr>
        <w:widowControl w:val="0"/>
        <w:autoSpaceDE w:val="0"/>
        <w:autoSpaceDN w:val="0"/>
        <w:adjustRightInd w:val="0"/>
        <w:ind w:left="2880" w:hanging="720"/>
      </w:pPr>
      <w:r>
        <w:t>c)</w:t>
      </w:r>
      <w:r>
        <w:tab/>
        <w:t xml:space="preserve">Wooded or brushy land. </w:t>
      </w:r>
    </w:p>
    <w:p w:rsidR="00504C9A" w:rsidRDefault="00504C9A" w:rsidP="00504C9A">
      <w:pPr>
        <w:widowControl w:val="0"/>
        <w:autoSpaceDE w:val="0"/>
        <w:autoSpaceDN w:val="0"/>
        <w:adjustRightInd w:val="0"/>
        <w:ind w:left="2880" w:hanging="720"/>
      </w:pPr>
      <w:r>
        <w:t>d)</w:t>
      </w:r>
      <w:r>
        <w:tab/>
        <w:t xml:space="preserve">Existing utilization lines (field borders, farm roads, grassed waterways, etc.). </w:t>
      </w:r>
    </w:p>
    <w:p w:rsidR="00504C9A" w:rsidRDefault="00504C9A" w:rsidP="00504C9A">
      <w:pPr>
        <w:widowControl w:val="0"/>
        <w:autoSpaceDE w:val="0"/>
        <w:autoSpaceDN w:val="0"/>
        <w:adjustRightInd w:val="0"/>
        <w:ind w:left="2880" w:hanging="720"/>
      </w:pPr>
      <w:r>
        <w:t>e)</w:t>
      </w:r>
      <w:r>
        <w:tab/>
        <w:t xml:space="preserve">Public right-of-way. </w:t>
      </w:r>
    </w:p>
    <w:p w:rsidR="00504C9A" w:rsidRDefault="00504C9A" w:rsidP="00504C9A">
      <w:pPr>
        <w:widowControl w:val="0"/>
        <w:autoSpaceDE w:val="0"/>
        <w:autoSpaceDN w:val="0"/>
        <w:adjustRightInd w:val="0"/>
        <w:ind w:left="2880" w:hanging="720"/>
      </w:pPr>
      <w:r>
        <w:lastRenderedPageBreak/>
        <w:t>f)</w:t>
      </w:r>
      <w:r>
        <w:tab/>
        <w:t xml:space="preserve">Other lands. </w:t>
      </w:r>
    </w:p>
    <w:p w:rsidR="00504C9A" w:rsidRDefault="00504C9A" w:rsidP="00504C9A">
      <w:pPr>
        <w:widowControl w:val="0"/>
        <w:autoSpaceDE w:val="0"/>
        <w:autoSpaceDN w:val="0"/>
        <w:adjustRightInd w:val="0"/>
        <w:ind w:left="2160" w:hanging="720"/>
      </w:pPr>
      <w:r>
        <w:t>3)</w:t>
      </w:r>
      <w:r>
        <w:tab/>
        <w:t xml:space="preserve">If the electric line parallels public right-of-way, but is to be placed on private land, how far from the edge of the right-of-way will the center line of the support structure be placed? </w:t>
      </w:r>
    </w:p>
    <w:p w:rsidR="00504C9A" w:rsidRDefault="00504C9A" w:rsidP="00504C9A">
      <w:pPr>
        <w:widowControl w:val="0"/>
        <w:autoSpaceDE w:val="0"/>
        <w:autoSpaceDN w:val="0"/>
        <w:adjustRightInd w:val="0"/>
        <w:ind w:left="2160" w:hanging="720"/>
      </w:pPr>
      <w:r>
        <w:t>4)</w:t>
      </w:r>
      <w:r>
        <w:tab/>
        <w:t xml:space="preserve">To what extent will the utility seek to discover field tile damaged by construction operations anywhere within the construction easement and working rights area, and how will damaged tile be repaired? </w:t>
      </w:r>
    </w:p>
    <w:p w:rsidR="00504C9A" w:rsidRDefault="00504C9A" w:rsidP="00504C9A">
      <w:pPr>
        <w:widowControl w:val="0"/>
        <w:autoSpaceDE w:val="0"/>
        <w:autoSpaceDN w:val="0"/>
        <w:adjustRightInd w:val="0"/>
        <w:ind w:left="1440" w:hanging="720"/>
      </w:pPr>
      <w:r>
        <w:t>G)</w:t>
      </w:r>
      <w:r>
        <w:tab/>
        <w:t xml:space="preserve">On lands disturbed by construction, what methods will the utility employ to:   </w:t>
      </w:r>
    </w:p>
    <w:p w:rsidR="00504C9A" w:rsidRDefault="00504C9A" w:rsidP="00504C9A">
      <w:pPr>
        <w:widowControl w:val="0"/>
        <w:autoSpaceDE w:val="0"/>
        <w:autoSpaceDN w:val="0"/>
        <w:adjustRightInd w:val="0"/>
        <w:ind w:left="2160" w:hanging="720"/>
      </w:pPr>
      <w:r>
        <w:t>1)</w:t>
      </w:r>
      <w:r>
        <w:tab/>
        <w:t xml:space="preserve">Restore soil productivity, including the alleviation of soil compaction, on crop land, pasture land, or wooded or brushy land once construction has been completed? </w:t>
      </w:r>
    </w:p>
    <w:p w:rsidR="00504C9A" w:rsidRDefault="00504C9A" w:rsidP="00504C9A">
      <w:pPr>
        <w:widowControl w:val="0"/>
        <w:autoSpaceDE w:val="0"/>
        <w:autoSpaceDN w:val="0"/>
        <w:adjustRightInd w:val="0"/>
        <w:ind w:left="2160" w:hanging="720"/>
      </w:pPr>
      <w:r>
        <w:t>2)</w:t>
      </w:r>
      <w:r>
        <w:tab/>
        <w:t xml:space="preserve">Restore surface drainage and repair damaged conservation practices once construction has been completed? </w:t>
      </w:r>
    </w:p>
    <w:p w:rsidR="00504C9A" w:rsidRDefault="00504C9A" w:rsidP="00504C9A">
      <w:pPr>
        <w:widowControl w:val="0"/>
        <w:autoSpaceDE w:val="0"/>
        <w:autoSpaceDN w:val="0"/>
        <w:adjustRightInd w:val="0"/>
        <w:ind w:left="2160" w:hanging="720"/>
      </w:pPr>
      <w:r>
        <w:t>3)</w:t>
      </w:r>
      <w:r>
        <w:tab/>
        <w:t xml:space="preserve">Control excessive erosion during and after construction? </w:t>
      </w:r>
    </w:p>
    <w:p w:rsidR="00504C9A" w:rsidRDefault="00504C9A" w:rsidP="00504C9A">
      <w:pPr>
        <w:widowControl w:val="0"/>
        <w:autoSpaceDE w:val="0"/>
        <w:autoSpaceDN w:val="0"/>
        <w:adjustRightInd w:val="0"/>
        <w:ind w:left="2160" w:hanging="720"/>
      </w:pPr>
      <w:r>
        <w:t>4)</w:t>
      </w:r>
      <w:r>
        <w:tab/>
        <w:t xml:space="preserve">Ensure that all construction debris is removed once construction has been completed? </w:t>
      </w:r>
    </w:p>
    <w:p w:rsidR="00504C9A" w:rsidRDefault="00504C9A" w:rsidP="00504C9A">
      <w:pPr>
        <w:widowControl w:val="0"/>
        <w:autoSpaceDE w:val="0"/>
        <w:autoSpaceDN w:val="0"/>
        <w:adjustRightInd w:val="0"/>
        <w:ind w:left="1440" w:hanging="720"/>
      </w:pPr>
      <w:r>
        <w:t>H)</w:t>
      </w:r>
      <w:r>
        <w:tab/>
        <w:t xml:space="preserve">What is the responsibility of the utility to correct or compensate landowners for damages to private property or crops caused by construction and future maintenance or repair? </w:t>
      </w:r>
    </w:p>
    <w:p w:rsidR="00504C9A" w:rsidRDefault="00504C9A" w:rsidP="00504C9A">
      <w:pPr>
        <w:widowControl w:val="0"/>
        <w:autoSpaceDE w:val="0"/>
        <w:autoSpaceDN w:val="0"/>
        <w:adjustRightInd w:val="0"/>
        <w:ind w:left="1440" w:hanging="720"/>
      </w:pPr>
    </w:p>
    <w:p w:rsidR="00504C9A" w:rsidRDefault="00504C9A" w:rsidP="00504C9A">
      <w:pPr>
        <w:widowControl w:val="0"/>
        <w:autoSpaceDE w:val="0"/>
        <w:autoSpaceDN w:val="0"/>
        <w:adjustRightInd w:val="0"/>
        <w:ind w:left="1440" w:hanging="720"/>
        <w:jc w:val="center"/>
      </w:pPr>
      <w:r>
        <w:t>IMPACT STATEMENT</w:t>
      </w:r>
    </w:p>
    <w:p w:rsidR="00504C9A" w:rsidRDefault="00504C9A" w:rsidP="00504C9A">
      <w:pPr>
        <w:widowControl w:val="0"/>
        <w:autoSpaceDE w:val="0"/>
        <w:autoSpaceDN w:val="0"/>
        <w:adjustRightInd w:val="0"/>
        <w:ind w:left="1440" w:hanging="720"/>
        <w:jc w:val="center"/>
      </w:pPr>
    </w:p>
    <w:p w:rsidR="00504C9A" w:rsidRDefault="00504C9A" w:rsidP="00952CDD">
      <w:pPr>
        <w:widowControl w:val="0"/>
        <w:autoSpaceDE w:val="0"/>
        <w:autoSpaceDN w:val="0"/>
        <w:adjustRightInd w:val="0"/>
        <w:ind w:firstLine="720"/>
      </w:pPr>
      <w:r>
        <w:t xml:space="preserve">Pursuant to Section 8-406(b) of The Public Utilities Act, "no public utility shall begin the construction of any new plant, equipment, property or facility which is not in substitution of any existing plant, equipment, property or facility or extension thereof or in addition thereto, unless and until it shall have obtained from the Commission a certificate that public convenience and necessity require such construction." </w:t>
      </w:r>
    </w:p>
    <w:p w:rsidR="00504C9A" w:rsidRDefault="00504C9A" w:rsidP="00504C9A">
      <w:pPr>
        <w:widowControl w:val="0"/>
        <w:autoSpaceDE w:val="0"/>
        <w:autoSpaceDN w:val="0"/>
        <w:adjustRightInd w:val="0"/>
      </w:pPr>
    </w:p>
    <w:p w:rsidR="00504C9A" w:rsidRDefault="00504C9A" w:rsidP="00952CDD">
      <w:pPr>
        <w:widowControl w:val="0"/>
        <w:autoSpaceDE w:val="0"/>
        <w:autoSpaceDN w:val="0"/>
        <w:adjustRightInd w:val="0"/>
        <w:ind w:firstLine="720"/>
      </w:pPr>
      <w:r>
        <w:t xml:space="preserve">Pursuant to Section 18c-8201(1)(a) of the Illinois Commercial Transportation Law, no person shall begin or continue construction of any pipeline or other facilities, other than the repair or replacement of existing pipelines or facilities, for use in operation as a common carrier by pipeline unless the person possesses a certificate in good standing. </w:t>
      </w:r>
    </w:p>
    <w:p w:rsidR="00504C9A" w:rsidRDefault="00504C9A" w:rsidP="00504C9A">
      <w:pPr>
        <w:widowControl w:val="0"/>
        <w:autoSpaceDE w:val="0"/>
        <w:autoSpaceDN w:val="0"/>
        <w:adjustRightInd w:val="0"/>
      </w:pPr>
    </w:p>
    <w:p w:rsidR="00504C9A" w:rsidRDefault="00504C9A" w:rsidP="00952CDD">
      <w:pPr>
        <w:widowControl w:val="0"/>
        <w:autoSpaceDE w:val="0"/>
        <w:autoSpaceDN w:val="0"/>
        <w:adjustRightInd w:val="0"/>
        <w:ind w:firstLine="720"/>
      </w:pPr>
      <w:r>
        <w:t xml:space="preserve">Many construction projects are in substitution of existing facilities or extensions to existing facilities or additions to existing facilities.  For this reason, most construction projects do not require approval by the Commission. </w:t>
      </w:r>
    </w:p>
    <w:p w:rsidR="00504C9A" w:rsidRDefault="00504C9A" w:rsidP="00504C9A">
      <w:pPr>
        <w:widowControl w:val="0"/>
        <w:autoSpaceDE w:val="0"/>
        <w:autoSpaceDN w:val="0"/>
        <w:adjustRightInd w:val="0"/>
      </w:pPr>
    </w:p>
    <w:p w:rsidR="00504C9A" w:rsidRDefault="00504C9A" w:rsidP="00952CDD">
      <w:pPr>
        <w:widowControl w:val="0"/>
        <w:autoSpaceDE w:val="0"/>
        <w:autoSpaceDN w:val="0"/>
        <w:adjustRightInd w:val="0"/>
        <w:ind w:firstLine="720"/>
      </w:pPr>
      <w:r>
        <w:t xml:space="preserve">The Commission has no knowledge of the amount of farmland conversion that occurred under these exceptions to the Act.  Land conversions reported under this impact statement are, therefore, limited to conversion associated with certificate applications filed with the Commission during the years 1978 through 1986. </w:t>
      </w:r>
    </w:p>
    <w:p w:rsidR="00504C9A" w:rsidRDefault="00504C9A" w:rsidP="00E97467">
      <w:pPr>
        <w:widowControl w:val="0"/>
        <w:autoSpaceDE w:val="0"/>
        <w:autoSpaceDN w:val="0"/>
        <w:adjustRightInd w:val="0"/>
      </w:pPr>
    </w:p>
    <w:p w:rsidR="00504C9A" w:rsidRDefault="00504C9A" w:rsidP="00E97467">
      <w:pPr>
        <w:widowControl w:val="0"/>
        <w:autoSpaceDE w:val="0"/>
        <w:autoSpaceDN w:val="0"/>
        <w:adjustRightInd w:val="0"/>
        <w:jc w:val="center"/>
      </w:pPr>
      <w:r>
        <w:t>Electric</w:t>
      </w:r>
    </w:p>
    <w:p w:rsidR="00504C9A" w:rsidRDefault="00504C9A" w:rsidP="00E97467">
      <w:pPr>
        <w:widowControl w:val="0"/>
        <w:autoSpaceDE w:val="0"/>
        <w:autoSpaceDN w:val="0"/>
        <w:adjustRightInd w:val="0"/>
        <w:jc w:val="center"/>
      </w:pPr>
      <w:r>
        <w:t>(certificates applied for)</w:t>
      </w:r>
    </w:p>
    <w:p w:rsidR="00504C9A" w:rsidRDefault="00504C9A" w:rsidP="00E97467">
      <w:pPr>
        <w:widowControl w:val="0"/>
        <w:autoSpaceDE w:val="0"/>
        <w:autoSpaceDN w:val="0"/>
        <w:adjustRightInd w:val="0"/>
        <w:jc w:val="center"/>
      </w:pPr>
    </w:p>
    <w:tbl>
      <w:tblPr>
        <w:tblW w:w="0" w:type="auto"/>
        <w:tblLook w:val="0000" w:firstRow="0" w:lastRow="0" w:firstColumn="0" w:lastColumn="0" w:noHBand="0" w:noVBand="0"/>
      </w:tblPr>
      <w:tblGrid>
        <w:gridCol w:w="1060"/>
        <w:gridCol w:w="1863"/>
        <w:gridCol w:w="3218"/>
        <w:gridCol w:w="3219"/>
      </w:tblGrid>
      <w:tr w:rsidR="00952CDD" w:rsidRPr="00952CDD" w:rsidTr="004B28B1">
        <w:tblPrEx>
          <w:tblCellMar>
            <w:top w:w="0" w:type="dxa"/>
            <w:bottom w:w="0" w:type="dxa"/>
          </w:tblCellMar>
        </w:tblPrEx>
        <w:tc>
          <w:tcPr>
            <w:tcW w:w="1077" w:type="dxa"/>
            <w:tcMar>
              <w:left w:w="0" w:type="dxa"/>
              <w:right w:w="0" w:type="dxa"/>
            </w:tcMar>
            <w:vAlign w:val="bottom"/>
          </w:tcPr>
          <w:p w:rsidR="00952CDD" w:rsidRPr="00952CDD" w:rsidRDefault="00E97467" w:rsidP="004B28B1">
            <w:pPr>
              <w:widowControl w:val="0"/>
              <w:autoSpaceDE w:val="0"/>
              <w:autoSpaceDN w:val="0"/>
              <w:adjustRightInd w:val="0"/>
              <w:jc w:val="center"/>
            </w:pPr>
            <w:r>
              <w:t>Year</w:t>
            </w:r>
          </w:p>
        </w:tc>
        <w:tc>
          <w:tcPr>
            <w:tcW w:w="1881" w:type="dxa"/>
            <w:tcMar>
              <w:left w:w="0" w:type="dxa"/>
              <w:right w:w="0" w:type="dxa"/>
            </w:tcMar>
            <w:vAlign w:val="bottom"/>
          </w:tcPr>
          <w:p w:rsidR="00952CDD" w:rsidRPr="00952CDD" w:rsidRDefault="00E97467" w:rsidP="004B28B1">
            <w:pPr>
              <w:widowControl w:val="0"/>
              <w:autoSpaceDE w:val="0"/>
              <w:autoSpaceDN w:val="0"/>
              <w:adjustRightInd w:val="0"/>
              <w:jc w:val="center"/>
            </w:pPr>
            <w:r>
              <w:t>Number of Applications</w:t>
            </w:r>
          </w:p>
        </w:tc>
        <w:tc>
          <w:tcPr>
            <w:tcW w:w="3277" w:type="dxa"/>
            <w:tcMar>
              <w:left w:w="0" w:type="dxa"/>
              <w:right w:w="0" w:type="dxa"/>
            </w:tcMar>
            <w:vAlign w:val="bottom"/>
          </w:tcPr>
          <w:p w:rsidR="00952CDD" w:rsidRPr="00952CDD" w:rsidRDefault="00E97467" w:rsidP="004B28B1">
            <w:pPr>
              <w:widowControl w:val="0"/>
              <w:autoSpaceDE w:val="0"/>
              <w:autoSpaceDN w:val="0"/>
              <w:adjustRightInd w:val="0"/>
              <w:jc w:val="center"/>
            </w:pPr>
            <w:r>
              <w:t>Estimated Acres of Land Conversion</w:t>
            </w:r>
          </w:p>
        </w:tc>
        <w:tc>
          <w:tcPr>
            <w:tcW w:w="3278" w:type="dxa"/>
            <w:tcMar>
              <w:left w:w="0" w:type="dxa"/>
              <w:right w:w="0" w:type="dxa"/>
            </w:tcMar>
            <w:vAlign w:val="bottom"/>
          </w:tcPr>
          <w:p w:rsidR="00952CDD" w:rsidRPr="00952CDD" w:rsidRDefault="00E97467" w:rsidP="004B28B1">
            <w:pPr>
              <w:widowControl w:val="0"/>
              <w:autoSpaceDE w:val="0"/>
              <w:autoSpaceDN w:val="0"/>
              <w:adjustRightInd w:val="0"/>
              <w:jc w:val="center"/>
            </w:pPr>
            <w:r>
              <w:t>Estimated Miles of Rights-of-Way With Partial Land Conversion</w:t>
            </w:r>
          </w:p>
        </w:tc>
      </w:tr>
      <w:tr w:rsidR="00E97467" w:rsidRPr="00952CDD" w:rsidTr="004B28B1">
        <w:tblPrEx>
          <w:tblCellMar>
            <w:top w:w="0" w:type="dxa"/>
            <w:bottom w:w="0" w:type="dxa"/>
          </w:tblCellMar>
        </w:tblPrEx>
        <w:tc>
          <w:tcPr>
            <w:tcW w:w="1077" w:type="dxa"/>
            <w:tcMar>
              <w:left w:w="0" w:type="dxa"/>
              <w:right w:w="0" w:type="dxa"/>
            </w:tcMar>
          </w:tcPr>
          <w:p w:rsidR="00E97467" w:rsidRPr="00952CDD" w:rsidRDefault="00E97467" w:rsidP="004B28B1">
            <w:pPr>
              <w:widowControl w:val="0"/>
              <w:autoSpaceDE w:val="0"/>
              <w:autoSpaceDN w:val="0"/>
              <w:adjustRightInd w:val="0"/>
              <w:jc w:val="center"/>
            </w:pPr>
          </w:p>
        </w:tc>
        <w:tc>
          <w:tcPr>
            <w:tcW w:w="1881" w:type="dxa"/>
            <w:tcMar>
              <w:left w:w="0" w:type="dxa"/>
              <w:right w:w="0" w:type="dxa"/>
            </w:tcMar>
          </w:tcPr>
          <w:p w:rsidR="00E97467" w:rsidRPr="00952CDD" w:rsidRDefault="00E97467" w:rsidP="004B28B1">
            <w:pPr>
              <w:widowControl w:val="0"/>
              <w:autoSpaceDE w:val="0"/>
              <w:autoSpaceDN w:val="0"/>
              <w:adjustRightInd w:val="0"/>
              <w:jc w:val="center"/>
            </w:pPr>
          </w:p>
        </w:tc>
        <w:tc>
          <w:tcPr>
            <w:tcW w:w="3277" w:type="dxa"/>
            <w:tcMar>
              <w:left w:w="0" w:type="dxa"/>
              <w:right w:w="0" w:type="dxa"/>
            </w:tcMar>
          </w:tcPr>
          <w:p w:rsidR="00E97467" w:rsidRPr="00952CDD" w:rsidRDefault="00E97467" w:rsidP="004B28B1">
            <w:pPr>
              <w:widowControl w:val="0"/>
              <w:autoSpaceDE w:val="0"/>
              <w:autoSpaceDN w:val="0"/>
              <w:adjustRightInd w:val="0"/>
              <w:jc w:val="center"/>
            </w:pPr>
          </w:p>
        </w:tc>
        <w:tc>
          <w:tcPr>
            <w:tcW w:w="3278" w:type="dxa"/>
            <w:tcMar>
              <w:left w:w="0" w:type="dxa"/>
              <w:right w:w="0" w:type="dxa"/>
            </w:tcMar>
          </w:tcPr>
          <w:p w:rsidR="00E97467" w:rsidRPr="00952CDD" w:rsidRDefault="00E97467" w:rsidP="004B28B1">
            <w:pPr>
              <w:widowControl w:val="0"/>
              <w:autoSpaceDE w:val="0"/>
              <w:autoSpaceDN w:val="0"/>
              <w:adjustRightInd w:val="0"/>
              <w:jc w:val="center"/>
            </w:pP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1978</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12</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N/A</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82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1979</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8</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N/A</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32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1980</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7</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N/A</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38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1981</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3</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N/A</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24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1982</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2</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N/A</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40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1983</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5</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N/A</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45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1984</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None</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p>
        </w:tc>
        <w:tc>
          <w:tcPr>
            <w:tcW w:w="3278" w:type="dxa"/>
            <w:tcMar>
              <w:left w:w="0" w:type="dxa"/>
              <w:right w:w="0" w:type="dxa"/>
            </w:tcMar>
          </w:tcPr>
          <w:p w:rsidR="00952CDD" w:rsidRPr="00952CDD" w:rsidRDefault="00952CDD" w:rsidP="004B28B1">
            <w:pPr>
              <w:widowControl w:val="0"/>
              <w:autoSpaceDE w:val="0"/>
              <w:autoSpaceDN w:val="0"/>
              <w:adjustRightInd w:val="0"/>
              <w:jc w:val="center"/>
            </w:pP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1985</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8</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.300 Est.</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30 Est.</w:t>
            </w:r>
          </w:p>
        </w:tc>
      </w:tr>
      <w:tr w:rsidR="00952CDD" w:rsidRPr="00952CDD" w:rsidTr="004B28B1">
        <w:tblPrEx>
          <w:tblCellMar>
            <w:top w:w="0" w:type="dxa"/>
            <w:bottom w:w="0" w:type="dxa"/>
          </w:tblCellMar>
        </w:tblPrEx>
        <w:tc>
          <w:tcPr>
            <w:tcW w:w="1077" w:type="dxa"/>
            <w:tcMar>
              <w:left w:w="0" w:type="dxa"/>
              <w:right w:w="0" w:type="dxa"/>
            </w:tcMar>
          </w:tcPr>
          <w:p w:rsidR="00952CDD" w:rsidRPr="00952CDD" w:rsidRDefault="00952CDD" w:rsidP="004B28B1">
            <w:pPr>
              <w:widowControl w:val="0"/>
              <w:autoSpaceDE w:val="0"/>
              <w:autoSpaceDN w:val="0"/>
              <w:adjustRightInd w:val="0"/>
              <w:jc w:val="center"/>
            </w:pPr>
            <w:r w:rsidRPr="00952CDD">
              <w:t>1986</w:t>
            </w:r>
          </w:p>
        </w:tc>
        <w:tc>
          <w:tcPr>
            <w:tcW w:w="1881" w:type="dxa"/>
            <w:tcMar>
              <w:left w:w="0" w:type="dxa"/>
              <w:right w:w="0" w:type="dxa"/>
            </w:tcMar>
          </w:tcPr>
          <w:p w:rsidR="00952CDD" w:rsidRPr="00952CDD" w:rsidRDefault="00952CDD" w:rsidP="004B28B1">
            <w:pPr>
              <w:widowControl w:val="0"/>
              <w:autoSpaceDE w:val="0"/>
              <w:autoSpaceDN w:val="0"/>
              <w:adjustRightInd w:val="0"/>
              <w:jc w:val="center"/>
            </w:pPr>
            <w:r w:rsidRPr="00952CDD">
              <w:t>4</w:t>
            </w:r>
          </w:p>
        </w:tc>
        <w:tc>
          <w:tcPr>
            <w:tcW w:w="3277" w:type="dxa"/>
            <w:tcMar>
              <w:left w:w="0" w:type="dxa"/>
              <w:right w:w="0" w:type="dxa"/>
            </w:tcMar>
          </w:tcPr>
          <w:p w:rsidR="00952CDD" w:rsidRPr="00952CDD" w:rsidRDefault="00952CDD" w:rsidP="004B28B1">
            <w:pPr>
              <w:widowControl w:val="0"/>
              <w:autoSpaceDE w:val="0"/>
              <w:autoSpaceDN w:val="0"/>
              <w:adjustRightInd w:val="0"/>
              <w:jc w:val="center"/>
            </w:pPr>
            <w:r w:rsidRPr="00952CDD">
              <w:t>40 Est.</w:t>
            </w:r>
          </w:p>
        </w:tc>
        <w:tc>
          <w:tcPr>
            <w:tcW w:w="3278" w:type="dxa"/>
            <w:tcMar>
              <w:left w:w="0" w:type="dxa"/>
              <w:right w:w="0" w:type="dxa"/>
            </w:tcMar>
          </w:tcPr>
          <w:p w:rsidR="00952CDD" w:rsidRPr="00952CDD" w:rsidRDefault="00952CDD" w:rsidP="004B28B1">
            <w:pPr>
              <w:widowControl w:val="0"/>
              <w:autoSpaceDE w:val="0"/>
              <w:autoSpaceDN w:val="0"/>
              <w:adjustRightInd w:val="0"/>
              <w:jc w:val="center"/>
            </w:pPr>
            <w:r w:rsidRPr="00952CDD">
              <w:t>62 Est.</w:t>
            </w:r>
          </w:p>
        </w:tc>
      </w:tr>
    </w:tbl>
    <w:p w:rsidR="00504C9A" w:rsidRDefault="00504C9A" w:rsidP="00504C9A">
      <w:pPr>
        <w:widowControl w:val="0"/>
        <w:autoSpaceDE w:val="0"/>
        <w:autoSpaceDN w:val="0"/>
        <w:adjustRightInd w:val="0"/>
      </w:pPr>
      <w:r>
        <w:t xml:space="preserve"> </w:t>
      </w:r>
    </w:p>
    <w:p w:rsidR="00504C9A" w:rsidRDefault="00952CDD" w:rsidP="00952CDD">
      <w:pPr>
        <w:widowControl w:val="0"/>
        <w:autoSpaceDE w:val="0"/>
        <w:autoSpaceDN w:val="0"/>
        <w:adjustRightInd w:val="0"/>
        <w:ind w:left="4320" w:hanging="4320"/>
      </w:pPr>
      <w:r>
        <w:t xml:space="preserve">N/A – </w:t>
      </w:r>
      <w:r w:rsidR="00504C9A">
        <w:t xml:space="preserve">Not readily available but the acres converted were negligible. </w:t>
      </w:r>
    </w:p>
    <w:p w:rsidR="00504C9A" w:rsidRDefault="00504C9A" w:rsidP="00504C9A">
      <w:pPr>
        <w:widowControl w:val="0"/>
        <w:autoSpaceDE w:val="0"/>
        <w:autoSpaceDN w:val="0"/>
        <w:adjustRightInd w:val="0"/>
        <w:ind w:left="720" w:hanging="720"/>
      </w:pPr>
      <w:r>
        <w:t xml:space="preserve">Est. </w:t>
      </w:r>
      <w:r w:rsidR="00952CDD">
        <w:t xml:space="preserve">– </w:t>
      </w:r>
      <w:r>
        <w:t xml:space="preserve">Estimated. </w:t>
      </w:r>
    </w:p>
    <w:p w:rsidR="00504C9A" w:rsidRDefault="00504C9A" w:rsidP="00504C9A">
      <w:pPr>
        <w:widowControl w:val="0"/>
        <w:autoSpaceDE w:val="0"/>
        <w:autoSpaceDN w:val="0"/>
        <w:adjustRightInd w:val="0"/>
      </w:pPr>
      <w:r>
        <w:t xml:space="preserve">Electric co-operatives and municipal utilities are not subject to the Illinois Commerce Commission's jurisdiction and do not need certificates from the Commission. </w:t>
      </w:r>
    </w:p>
    <w:p w:rsidR="00504C9A" w:rsidRDefault="00504C9A" w:rsidP="00504C9A">
      <w:pPr>
        <w:widowControl w:val="0"/>
        <w:autoSpaceDE w:val="0"/>
        <w:autoSpaceDN w:val="0"/>
        <w:adjustRightInd w:val="0"/>
      </w:pPr>
    </w:p>
    <w:p w:rsidR="00504C9A" w:rsidRDefault="00504C9A" w:rsidP="00226947">
      <w:pPr>
        <w:keepLines/>
        <w:widowControl w:val="0"/>
        <w:autoSpaceDE w:val="0"/>
        <w:autoSpaceDN w:val="0"/>
        <w:adjustRightInd w:val="0"/>
        <w:jc w:val="center"/>
      </w:pPr>
      <w:r>
        <w:t>Gas</w:t>
      </w:r>
    </w:p>
    <w:p w:rsidR="00504C9A" w:rsidRDefault="00504C9A" w:rsidP="00226947">
      <w:pPr>
        <w:keepLines/>
        <w:widowControl w:val="0"/>
        <w:autoSpaceDE w:val="0"/>
        <w:autoSpaceDN w:val="0"/>
        <w:adjustRightInd w:val="0"/>
        <w:jc w:val="center"/>
      </w:pPr>
      <w:r>
        <w:t>(certificates applied for)</w:t>
      </w:r>
    </w:p>
    <w:p w:rsidR="00504C9A" w:rsidRDefault="00504C9A" w:rsidP="00226947">
      <w:pPr>
        <w:keepLines/>
        <w:widowControl w:val="0"/>
        <w:autoSpaceDE w:val="0"/>
        <w:autoSpaceDN w:val="0"/>
        <w:adjustRightInd w:val="0"/>
        <w:jc w:val="center"/>
      </w:pPr>
    </w:p>
    <w:tbl>
      <w:tblPr>
        <w:tblW w:w="0" w:type="auto"/>
        <w:tblLook w:val="0000" w:firstRow="0" w:lastRow="0" w:firstColumn="0" w:lastColumn="0" w:noHBand="0" w:noVBand="0"/>
      </w:tblPr>
      <w:tblGrid>
        <w:gridCol w:w="1054"/>
        <w:gridCol w:w="1856"/>
        <w:gridCol w:w="3194"/>
        <w:gridCol w:w="3256"/>
      </w:tblGrid>
      <w:tr w:rsidR="00226947" w:rsidRPr="00881E90" w:rsidTr="004B28B1">
        <w:tblPrEx>
          <w:tblCellMar>
            <w:top w:w="0" w:type="dxa"/>
            <w:bottom w:w="0" w:type="dxa"/>
          </w:tblCellMar>
        </w:tblPrEx>
        <w:tc>
          <w:tcPr>
            <w:tcW w:w="1077" w:type="dxa"/>
            <w:tcMar>
              <w:left w:w="0" w:type="dxa"/>
              <w:right w:w="0" w:type="dxa"/>
            </w:tcMar>
            <w:vAlign w:val="bottom"/>
          </w:tcPr>
          <w:p w:rsidR="00226947" w:rsidRPr="00881E90" w:rsidRDefault="00E97467" w:rsidP="004B28B1">
            <w:pPr>
              <w:keepLines/>
              <w:widowControl w:val="0"/>
              <w:autoSpaceDE w:val="0"/>
              <w:autoSpaceDN w:val="0"/>
              <w:adjustRightInd w:val="0"/>
              <w:jc w:val="center"/>
            </w:pPr>
            <w:r w:rsidRPr="00952CDD">
              <w:t>Year</w:t>
            </w:r>
          </w:p>
        </w:tc>
        <w:tc>
          <w:tcPr>
            <w:tcW w:w="1881" w:type="dxa"/>
            <w:tcMar>
              <w:left w:w="0" w:type="dxa"/>
              <w:right w:w="0" w:type="dxa"/>
            </w:tcMar>
            <w:vAlign w:val="bottom"/>
          </w:tcPr>
          <w:p w:rsidR="00226947" w:rsidRPr="00881E90" w:rsidRDefault="00E97467" w:rsidP="004B28B1">
            <w:pPr>
              <w:keepLines/>
              <w:widowControl w:val="0"/>
              <w:autoSpaceDE w:val="0"/>
              <w:autoSpaceDN w:val="0"/>
              <w:adjustRightInd w:val="0"/>
              <w:jc w:val="center"/>
            </w:pPr>
            <w:r>
              <w:t xml:space="preserve">Number of </w:t>
            </w:r>
            <w:r w:rsidRPr="00952CDD">
              <w:t>Applications</w:t>
            </w:r>
          </w:p>
        </w:tc>
        <w:tc>
          <w:tcPr>
            <w:tcW w:w="3277" w:type="dxa"/>
            <w:tcMar>
              <w:left w:w="0" w:type="dxa"/>
              <w:right w:w="0" w:type="dxa"/>
            </w:tcMar>
            <w:vAlign w:val="bottom"/>
          </w:tcPr>
          <w:p w:rsidR="00226947" w:rsidRPr="00881E90" w:rsidRDefault="00E97467" w:rsidP="004B28B1">
            <w:pPr>
              <w:keepLines/>
              <w:widowControl w:val="0"/>
              <w:autoSpaceDE w:val="0"/>
              <w:autoSpaceDN w:val="0"/>
              <w:adjustRightInd w:val="0"/>
              <w:jc w:val="center"/>
            </w:pPr>
            <w:r>
              <w:t xml:space="preserve">Estimated </w:t>
            </w:r>
            <w:r w:rsidRPr="00952CDD">
              <w:t>Acres of</w:t>
            </w:r>
            <w:r>
              <w:t xml:space="preserve"> </w:t>
            </w:r>
            <w:r w:rsidRPr="00952CDD">
              <w:t>Land Conversion</w:t>
            </w:r>
          </w:p>
        </w:tc>
        <w:tc>
          <w:tcPr>
            <w:tcW w:w="3341" w:type="dxa"/>
            <w:tcMar>
              <w:left w:w="0" w:type="dxa"/>
              <w:right w:w="0" w:type="dxa"/>
            </w:tcMar>
            <w:vAlign w:val="bottom"/>
          </w:tcPr>
          <w:p w:rsidR="00226947" w:rsidRPr="00881E90" w:rsidRDefault="00E97467" w:rsidP="004B28B1">
            <w:pPr>
              <w:keepLines/>
              <w:widowControl w:val="0"/>
              <w:autoSpaceDE w:val="0"/>
              <w:autoSpaceDN w:val="0"/>
              <w:adjustRightInd w:val="0"/>
              <w:jc w:val="center"/>
            </w:pPr>
            <w:r>
              <w:t xml:space="preserve">Estimated Miles </w:t>
            </w:r>
            <w:r w:rsidRPr="00952CDD">
              <w:t>of</w:t>
            </w:r>
            <w:r>
              <w:t xml:space="preserve"> </w:t>
            </w:r>
            <w:r w:rsidRPr="00952CDD">
              <w:t>Rights-of-Way</w:t>
            </w:r>
            <w:r>
              <w:t xml:space="preserve"> </w:t>
            </w:r>
            <w:r w:rsidRPr="00952CDD">
              <w:t>With Partial</w:t>
            </w:r>
            <w:r>
              <w:t xml:space="preserve"> </w:t>
            </w:r>
            <w:r w:rsidRPr="00952CDD">
              <w:t>Land Conversion</w:t>
            </w:r>
          </w:p>
        </w:tc>
      </w:tr>
      <w:tr w:rsidR="00E97467" w:rsidRPr="00881E90" w:rsidTr="004B28B1">
        <w:tblPrEx>
          <w:tblCellMar>
            <w:top w:w="0" w:type="dxa"/>
            <w:bottom w:w="0" w:type="dxa"/>
          </w:tblCellMar>
        </w:tblPrEx>
        <w:tc>
          <w:tcPr>
            <w:tcW w:w="1077" w:type="dxa"/>
            <w:tcMar>
              <w:left w:w="0" w:type="dxa"/>
              <w:right w:w="0" w:type="dxa"/>
            </w:tcMar>
          </w:tcPr>
          <w:p w:rsidR="00E97467" w:rsidRPr="00881E90" w:rsidRDefault="00E97467" w:rsidP="004B28B1">
            <w:pPr>
              <w:keepLines/>
              <w:widowControl w:val="0"/>
              <w:autoSpaceDE w:val="0"/>
              <w:autoSpaceDN w:val="0"/>
              <w:adjustRightInd w:val="0"/>
              <w:jc w:val="center"/>
            </w:pPr>
          </w:p>
        </w:tc>
        <w:tc>
          <w:tcPr>
            <w:tcW w:w="1881" w:type="dxa"/>
            <w:tcMar>
              <w:left w:w="0" w:type="dxa"/>
              <w:right w:w="0" w:type="dxa"/>
            </w:tcMar>
          </w:tcPr>
          <w:p w:rsidR="00E97467" w:rsidRPr="00881E90" w:rsidRDefault="00E97467" w:rsidP="004B28B1">
            <w:pPr>
              <w:keepLines/>
              <w:widowControl w:val="0"/>
              <w:autoSpaceDE w:val="0"/>
              <w:autoSpaceDN w:val="0"/>
              <w:adjustRightInd w:val="0"/>
              <w:jc w:val="center"/>
            </w:pPr>
          </w:p>
        </w:tc>
        <w:tc>
          <w:tcPr>
            <w:tcW w:w="3277" w:type="dxa"/>
            <w:tcMar>
              <w:left w:w="0" w:type="dxa"/>
              <w:right w:w="0" w:type="dxa"/>
            </w:tcMar>
          </w:tcPr>
          <w:p w:rsidR="00E97467" w:rsidRPr="00881E90" w:rsidRDefault="00E97467" w:rsidP="004B28B1">
            <w:pPr>
              <w:keepLines/>
              <w:widowControl w:val="0"/>
              <w:autoSpaceDE w:val="0"/>
              <w:autoSpaceDN w:val="0"/>
              <w:adjustRightInd w:val="0"/>
              <w:jc w:val="center"/>
            </w:pPr>
          </w:p>
        </w:tc>
        <w:tc>
          <w:tcPr>
            <w:tcW w:w="3341" w:type="dxa"/>
            <w:tcMar>
              <w:left w:w="0" w:type="dxa"/>
              <w:right w:w="0" w:type="dxa"/>
            </w:tcMar>
          </w:tcPr>
          <w:p w:rsidR="00E97467" w:rsidRPr="00881E90" w:rsidRDefault="00E97467" w:rsidP="004B28B1">
            <w:pPr>
              <w:keepLines/>
              <w:widowControl w:val="0"/>
              <w:autoSpaceDE w:val="0"/>
              <w:autoSpaceDN w:val="0"/>
              <w:adjustRightInd w:val="0"/>
              <w:jc w:val="center"/>
            </w:pP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1978</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0</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0</w:t>
            </w: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0</w:t>
            </w: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1979</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3</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0</w:t>
            </w: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26</w:t>
            </w: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1980</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3</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0</w:t>
            </w: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4</w:t>
            </w: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1981</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None</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1982</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None</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1983</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N/A</w:t>
            </w: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1984</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None</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1985</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N/A</w:t>
            </w: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5 Est.</w:t>
            </w:r>
          </w:p>
        </w:tc>
      </w:tr>
      <w:tr w:rsidR="00226947" w:rsidRPr="00881E90" w:rsidTr="004B28B1">
        <w:tblPrEx>
          <w:tblCellMar>
            <w:top w:w="0" w:type="dxa"/>
            <w:bottom w:w="0" w:type="dxa"/>
          </w:tblCellMar>
        </w:tblPrEx>
        <w:tc>
          <w:tcPr>
            <w:tcW w:w="10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1986</w:t>
            </w:r>
          </w:p>
        </w:tc>
        <w:tc>
          <w:tcPr>
            <w:tcW w:w="188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3</w:t>
            </w:r>
          </w:p>
        </w:tc>
        <w:tc>
          <w:tcPr>
            <w:tcW w:w="3277" w:type="dxa"/>
            <w:tcMar>
              <w:left w:w="0" w:type="dxa"/>
              <w:right w:w="0" w:type="dxa"/>
            </w:tcMar>
          </w:tcPr>
          <w:p w:rsidR="00226947" w:rsidRPr="00881E90" w:rsidRDefault="00226947" w:rsidP="004B28B1">
            <w:pPr>
              <w:keepLines/>
              <w:widowControl w:val="0"/>
              <w:autoSpaceDE w:val="0"/>
              <w:autoSpaceDN w:val="0"/>
              <w:adjustRightInd w:val="0"/>
              <w:jc w:val="center"/>
            </w:pPr>
            <w:r w:rsidRPr="00881E90">
              <w:t>3.0 Est.</w:t>
            </w:r>
          </w:p>
        </w:tc>
        <w:tc>
          <w:tcPr>
            <w:tcW w:w="3341" w:type="dxa"/>
            <w:tcMar>
              <w:left w:w="0" w:type="dxa"/>
              <w:right w:w="0" w:type="dxa"/>
            </w:tcMar>
          </w:tcPr>
          <w:p w:rsidR="00226947" w:rsidRPr="00881E90" w:rsidRDefault="00226947" w:rsidP="004B28B1">
            <w:pPr>
              <w:keepLines/>
              <w:widowControl w:val="0"/>
              <w:autoSpaceDE w:val="0"/>
              <w:autoSpaceDN w:val="0"/>
              <w:adjustRightInd w:val="0"/>
              <w:jc w:val="center"/>
            </w:pPr>
            <w:r w:rsidRPr="00881E90">
              <w:t>10 Est.</w:t>
            </w:r>
          </w:p>
        </w:tc>
      </w:tr>
    </w:tbl>
    <w:p w:rsidR="00504C9A" w:rsidRDefault="00504C9A" w:rsidP="00881E90">
      <w:pPr>
        <w:widowControl w:val="0"/>
        <w:autoSpaceDE w:val="0"/>
        <w:autoSpaceDN w:val="0"/>
        <w:adjustRightInd w:val="0"/>
        <w:jc w:val="center"/>
      </w:pPr>
    </w:p>
    <w:p w:rsidR="00504C9A" w:rsidRDefault="00504C9A" w:rsidP="00226947">
      <w:pPr>
        <w:keepLines/>
        <w:widowControl w:val="0"/>
        <w:autoSpaceDE w:val="0"/>
        <w:autoSpaceDN w:val="0"/>
        <w:adjustRightInd w:val="0"/>
        <w:jc w:val="center"/>
      </w:pPr>
      <w:r>
        <w:t>Telephone</w:t>
      </w:r>
    </w:p>
    <w:p w:rsidR="00504C9A" w:rsidRDefault="00504C9A" w:rsidP="00226947">
      <w:pPr>
        <w:keepLines/>
        <w:widowControl w:val="0"/>
        <w:autoSpaceDE w:val="0"/>
        <w:autoSpaceDN w:val="0"/>
        <w:adjustRightInd w:val="0"/>
        <w:jc w:val="center"/>
      </w:pPr>
      <w:r>
        <w:t>(certificates applied for)</w:t>
      </w:r>
    </w:p>
    <w:p w:rsidR="00504C9A" w:rsidRDefault="00504C9A" w:rsidP="00226947">
      <w:pPr>
        <w:keepLines/>
        <w:widowControl w:val="0"/>
        <w:autoSpaceDE w:val="0"/>
        <w:autoSpaceDN w:val="0"/>
        <w:adjustRightInd w:val="0"/>
        <w:jc w:val="center"/>
      </w:pPr>
    </w:p>
    <w:tbl>
      <w:tblPr>
        <w:tblW w:w="0" w:type="auto"/>
        <w:tblLook w:val="0000" w:firstRow="0" w:lastRow="0" w:firstColumn="0" w:lastColumn="0" w:noHBand="0" w:noVBand="0"/>
      </w:tblPr>
      <w:tblGrid>
        <w:gridCol w:w="1054"/>
        <w:gridCol w:w="1856"/>
        <w:gridCol w:w="3194"/>
        <w:gridCol w:w="3194"/>
        <w:gridCol w:w="62"/>
      </w:tblGrid>
      <w:tr w:rsidR="00E97467" w:rsidRPr="00881E90" w:rsidTr="004B28B1">
        <w:tblPrEx>
          <w:tblCellMar>
            <w:top w:w="0" w:type="dxa"/>
            <w:bottom w:w="0" w:type="dxa"/>
          </w:tblCellMar>
        </w:tblPrEx>
        <w:tc>
          <w:tcPr>
            <w:tcW w:w="1077" w:type="dxa"/>
            <w:tcMar>
              <w:left w:w="0" w:type="dxa"/>
              <w:right w:w="0" w:type="dxa"/>
            </w:tcMar>
            <w:vAlign w:val="bottom"/>
          </w:tcPr>
          <w:p w:rsidR="00E97467" w:rsidRPr="00881E90" w:rsidRDefault="00E97467" w:rsidP="00E97446">
            <w:pPr>
              <w:keepLines/>
              <w:widowControl w:val="0"/>
              <w:autoSpaceDE w:val="0"/>
              <w:autoSpaceDN w:val="0"/>
              <w:adjustRightInd w:val="0"/>
              <w:jc w:val="center"/>
            </w:pPr>
            <w:r w:rsidRPr="00952CDD">
              <w:t>Year</w:t>
            </w:r>
          </w:p>
        </w:tc>
        <w:tc>
          <w:tcPr>
            <w:tcW w:w="1881" w:type="dxa"/>
            <w:tcMar>
              <w:left w:w="0" w:type="dxa"/>
              <w:right w:w="0" w:type="dxa"/>
            </w:tcMar>
            <w:vAlign w:val="bottom"/>
          </w:tcPr>
          <w:p w:rsidR="00E97467" w:rsidRPr="00881E90" w:rsidRDefault="00E97467" w:rsidP="00E97446">
            <w:pPr>
              <w:keepLines/>
              <w:widowControl w:val="0"/>
              <w:autoSpaceDE w:val="0"/>
              <w:autoSpaceDN w:val="0"/>
              <w:adjustRightInd w:val="0"/>
              <w:jc w:val="center"/>
            </w:pPr>
            <w:r>
              <w:t xml:space="preserve">Number of </w:t>
            </w:r>
            <w:r w:rsidRPr="00952CDD">
              <w:t>Applications</w:t>
            </w:r>
          </w:p>
        </w:tc>
        <w:tc>
          <w:tcPr>
            <w:tcW w:w="3277" w:type="dxa"/>
            <w:tcMar>
              <w:left w:w="0" w:type="dxa"/>
              <w:right w:w="0" w:type="dxa"/>
            </w:tcMar>
            <w:vAlign w:val="bottom"/>
          </w:tcPr>
          <w:p w:rsidR="00E97467" w:rsidRPr="00881E90" w:rsidRDefault="00E97467" w:rsidP="00E97446">
            <w:pPr>
              <w:keepLines/>
              <w:widowControl w:val="0"/>
              <w:autoSpaceDE w:val="0"/>
              <w:autoSpaceDN w:val="0"/>
              <w:adjustRightInd w:val="0"/>
              <w:jc w:val="center"/>
            </w:pPr>
            <w:r>
              <w:t xml:space="preserve">Estimated </w:t>
            </w:r>
            <w:r w:rsidRPr="00952CDD">
              <w:t>Acres of</w:t>
            </w:r>
            <w:r>
              <w:t xml:space="preserve"> </w:t>
            </w:r>
            <w:r w:rsidRPr="00952CDD">
              <w:t>Land Conversion</w:t>
            </w:r>
          </w:p>
        </w:tc>
        <w:tc>
          <w:tcPr>
            <w:tcW w:w="3341" w:type="dxa"/>
            <w:gridSpan w:val="2"/>
            <w:tcMar>
              <w:left w:w="0" w:type="dxa"/>
              <w:right w:w="0" w:type="dxa"/>
            </w:tcMar>
            <w:vAlign w:val="bottom"/>
          </w:tcPr>
          <w:p w:rsidR="00E97467" w:rsidRPr="00881E90" w:rsidRDefault="00E97467" w:rsidP="00E97446">
            <w:pPr>
              <w:keepLines/>
              <w:widowControl w:val="0"/>
              <w:autoSpaceDE w:val="0"/>
              <w:autoSpaceDN w:val="0"/>
              <w:adjustRightInd w:val="0"/>
              <w:jc w:val="center"/>
            </w:pPr>
            <w:r>
              <w:t xml:space="preserve">Estimated Miles </w:t>
            </w:r>
            <w:r w:rsidRPr="00952CDD">
              <w:t>of</w:t>
            </w:r>
            <w:r>
              <w:t xml:space="preserve"> </w:t>
            </w:r>
            <w:r w:rsidRPr="00952CDD">
              <w:t>Rights-of-Way</w:t>
            </w:r>
            <w:r>
              <w:t xml:space="preserve"> </w:t>
            </w:r>
            <w:r w:rsidRPr="00952CDD">
              <w:t>With Partial</w:t>
            </w:r>
            <w:r>
              <w:t xml:space="preserve"> </w:t>
            </w:r>
            <w:r w:rsidRPr="00952CDD">
              <w:t>Land Conversion</w:t>
            </w:r>
          </w:p>
        </w:tc>
      </w:tr>
      <w:tr w:rsidR="00E97467" w:rsidRPr="00881E90" w:rsidTr="004B28B1">
        <w:tblPrEx>
          <w:tblCellMar>
            <w:top w:w="0" w:type="dxa"/>
            <w:bottom w:w="0" w:type="dxa"/>
          </w:tblCellMar>
        </w:tblPrEx>
        <w:tc>
          <w:tcPr>
            <w:tcW w:w="1077" w:type="dxa"/>
            <w:tcMar>
              <w:left w:w="0" w:type="dxa"/>
              <w:right w:w="0" w:type="dxa"/>
            </w:tcMar>
          </w:tcPr>
          <w:p w:rsidR="00E97467" w:rsidRPr="00881E90" w:rsidRDefault="00E97467" w:rsidP="00E97446">
            <w:pPr>
              <w:keepLines/>
              <w:widowControl w:val="0"/>
              <w:autoSpaceDE w:val="0"/>
              <w:autoSpaceDN w:val="0"/>
              <w:adjustRightInd w:val="0"/>
              <w:jc w:val="center"/>
            </w:pPr>
          </w:p>
        </w:tc>
        <w:tc>
          <w:tcPr>
            <w:tcW w:w="1881" w:type="dxa"/>
            <w:tcMar>
              <w:left w:w="0" w:type="dxa"/>
              <w:right w:w="0" w:type="dxa"/>
            </w:tcMar>
          </w:tcPr>
          <w:p w:rsidR="00E97467" w:rsidRPr="00881E90" w:rsidRDefault="00E97467" w:rsidP="00E97446">
            <w:pPr>
              <w:keepLines/>
              <w:widowControl w:val="0"/>
              <w:autoSpaceDE w:val="0"/>
              <w:autoSpaceDN w:val="0"/>
              <w:adjustRightInd w:val="0"/>
              <w:jc w:val="center"/>
            </w:pPr>
          </w:p>
        </w:tc>
        <w:tc>
          <w:tcPr>
            <w:tcW w:w="3277" w:type="dxa"/>
            <w:tcMar>
              <w:left w:w="0" w:type="dxa"/>
              <w:right w:w="0" w:type="dxa"/>
            </w:tcMar>
          </w:tcPr>
          <w:p w:rsidR="00E97467" w:rsidRPr="00881E90" w:rsidRDefault="00E97467" w:rsidP="00E97446">
            <w:pPr>
              <w:keepLines/>
              <w:widowControl w:val="0"/>
              <w:autoSpaceDE w:val="0"/>
              <w:autoSpaceDN w:val="0"/>
              <w:adjustRightInd w:val="0"/>
              <w:jc w:val="center"/>
            </w:pPr>
          </w:p>
        </w:tc>
        <w:tc>
          <w:tcPr>
            <w:tcW w:w="3341" w:type="dxa"/>
            <w:gridSpan w:val="2"/>
            <w:tcMar>
              <w:left w:w="0" w:type="dxa"/>
              <w:right w:w="0" w:type="dxa"/>
            </w:tcMar>
          </w:tcPr>
          <w:p w:rsidR="00E97467" w:rsidRPr="00881E90" w:rsidRDefault="00E97467" w:rsidP="00E97446">
            <w:pPr>
              <w:keepLines/>
              <w:widowControl w:val="0"/>
              <w:autoSpaceDE w:val="0"/>
              <w:autoSpaceDN w:val="0"/>
              <w:adjustRightInd w:val="0"/>
              <w:jc w:val="center"/>
            </w:pPr>
          </w:p>
        </w:tc>
      </w:tr>
      <w:tr w:rsidR="00226947" w:rsidRPr="00881E90" w:rsidTr="004B28B1">
        <w:tblPrEx>
          <w:tblCellMar>
            <w:top w:w="0" w:type="dxa"/>
            <w:bottom w:w="0" w:type="dxa"/>
          </w:tblCellMar>
        </w:tblPrEx>
        <w:trPr>
          <w:gridAfter w:val="1"/>
          <w:wAfter w:w="63" w:type="dxa"/>
        </w:trPr>
        <w:tc>
          <w:tcPr>
            <w:tcW w:w="1077" w:type="dxa"/>
            <w:tcMar>
              <w:left w:w="0" w:type="dxa"/>
              <w:right w:w="0" w:type="dxa"/>
            </w:tcMar>
          </w:tcPr>
          <w:p w:rsidR="00226947" w:rsidRPr="00881E90" w:rsidRDefault="00226947" w:rsidP="00226947">
            <w:pPr>
              <w:keepLines/>
              <w:widowControl w:val="0"/>
              <w:autoSpaceDE w:val="0"/>
              <w:autoSpaceDN w:val="0"/>
              <w:adjustRightInd w:val="0"/>
              <w:jc w:val="center"/>
            </w:pPr>
            <w:r w:rsidRPr="00881E90">
              <w:t>1978</w:t>
            </w:r>
          </w:p>
        </w:tc>
        <w:tc>
          <w:tcPr>
            <w:tcW w:w="8436" w:type="dxa"/>
            <w:gridSpan w:val="3"/>
            <w:vMerge w:val="restart"/>
            <w:tcMar>
              <w:left w:w="0" w:type="dxa"/>
              <w:right w:w="0" w:type="dxa"/>
            </w:tcMar>
          </w:tcPr>
          <w:p w:rsidR="00226947" w:rsidRPr="00881E90" w:rsidRDefault="00226947" w:rsidP="00226947">
            <w:pPr>
              <w:keepLines/>
              <w:widowControl w:val="0"/>
              <w:autoSpaceDE w:val="0"/>
              <w:autoSpaceDN w:val="0"/>
              <w:adjustRightInd w:val="0"/>
            </w:pPr>
            <w:r>
              <w:t>Certificate applications to provide telephone service to new land areas are nonexistent inasmuch as the total land area of Illinois is assigned the present operating telephone companies.</w:t>
            </w:r>
          </w:p>
        </w:tc>
      </w:tr>
      <w:tr w:rsidR="00226947" w:rsidRPr="00881E90" w:rsidTr="004B28B1">
        <w:tblPrEx>
          <w:tblCellMar>
            <w:top w:w="0" w:type="dxa"/>
            <w:bottom w:w="0" w:type="dxa"/>
          </w:tblCellMar>
        </w:tblPrEx>
        <w:trPr>
          <w:gridAfter w:val="1"/>
          <w:wAfter w:w="63" w:type="dxa"/>
        </w:trPr>
        <w:tc>
          <w:tcPr>
            <w:tcW w:w="1077" w:type="dxa"/>
            <w:tcMar>
              <w:left w:w="0" w:type="dxa"/>
              <w:right w:w="0" w:type="dxa"/>
            </w:tcMar>
          </w:tcPr>
          <w:p w:rsidR="00226947" w:rsidRPr="00881E90" w:rsidRDefault="00226947" w:rsidP="000E3140">
            <w:pPr>
              <w:widowControl w:val="0"/>
              <w:autoSpaceDE w:val="0"/>
              <w:autoSpaceDN w:val="0"/>
              <w:adjustRightInd w:val="0"/>
              <w:jc w:val="center"/>
            </w:pPr>
            <w:r w:rsidRPr="00881E90">
              <w:t>1979</w:t>
            </w:r>
          </w:p>
        </w:tc>
        <w:tc>
          <w:tcPr>
            <w:tcW w:w="8436" w:type="dxa"/>
            <w:gridSpan w:val="3"/>
            <w:vMerge/>
            <w:tcMar>
              <w:left w:w="0" w:type="dxa"/>
              <w:right w:w="0" w:type="dxa"/>
            </w:tcMar>
          </w:tcPr>
          <w:p w:rsidR="00226947" w:rsidRPr="00881E90" w:rsidRDefault="00226947" w:rsidP="00226947">
            <w:pPr>
              <w:widowControl w:val="0"/>
              <w:autoSpaceDE w:val="0"/>
              <w:autoSpaceDN w:val="0"/>
              <w:adjustRightInd w:val="0"/>
            </w:pPr>
          </w:p>
        </w:tc>
      </w:tr>
      <w:tr w:rsidR="00226947" w:rsidRPr="00881E90" w:rsidTr="004B28B1">
        <w:tblPrEx>
          <w:tblCellMar>
            <w:top w:w="0" w:type="dxa"/>
            <w:bottom w:w="0" w:type="dxa"/>
          </w:tblCellMar>
        </w:tblPrEx>
        <w:trPr>
          <w:gridAfter w:val="1"/>
          <w:wAfter w:w="63" w:type="dxa"/>
        </w:trPr>
        <w:tc>
          <w:tcPr>
            <w:tcW w:w="1077" w:type="dxa"/>
            <w:tcMar>
              <w:left w:w="0" w:type="dxa"/>
              <w:right w:w="0" w:type="dxa"/>
            </w:tcMar>
          </w:tcPr>
          <w:p w:rsidR="00226947" w:rsidRPr="00881E90" w:rsidRDefault="00226947" w:rsidP="000E3140">
            <w:pPr>
              <w:widowControl w:val="0"/>
              <w:autoSpaceDE w:val="0"/>
              <w:autoSpaceDN w:val="0"/>
              <w:adjustRightInd w:val="0"/>
              <w:jc w:val="center"/>
            </w:pPr>
            <w:r w:rsidRPr="00881E90">
              <w:t>1980</w:t>
            </w:r>
          </w:p>
        </w:tc>
        <w:tc>
          <w:tcPr>
            <w:tcW w:w="8436" w:type="dxa"/>
            <w:gridSpan w:val="3"/>
            <w:vMerge/>
            <w:tcMar>
              <w:left w:w="0" w:type="dxa"/>
              <w:right w:w="0" w:type="dxa"/>
            </w:tcMar>
          </w:tcPr>
          <w:p w:rsidR="00226947" w:rsidRPr="00881E90" w:rsidRDefault="00226947" w:rsidP="00226947">
            <w:pPr>
              <w:widowControl w:val="0"/>
              <w:autoSpaceDE w:val="0"/>
              <w:autoSpaceDN w:val="0"/>
              <w:adjustRightInd w:val="0"/>
            </w:pPr>
          </w:p>
        </w:tc>
      </w:tr>
    </w:tbl>
    <w:p w:rsidR="00504C9A" w:rsidRDefault="00504C9A" w:rsidP="00504C9A">
      <w:pPr>
        <w:widowControl w:val="0"/>
        <w:autoSpaceDE w:val="0"/>
        <w:autoSpaceDN w:val="0"/>
        <w:adjustRightInd w:val="0"/>
      </w:pPr>
    </w:p>
    <w:p w:rsidR="00504C9A" w:rsidRDefault="00504C9A" w:rsidP="00226947">
      <w:pPr>
        <w:keepLines/>
        <w:widowControl w:val="0"/>
        <w:autoSpaceDE w:val="0"/>
        <w:autoSpaceDN w:val="0"/>
        <w:adjustRightInd w:val="0"/>
        <w:jc w:val="center"/>
      </w:pPr>
      <w:r>
        <w:t>Water and Sewer</w:t>
      </w:r>
    </w:p>
    <w:p w:rsidR="00504C9A" w:rsidRDefault="00504C9A" w:rsidP="00226947">
      <w:pPr>
        <w:keepLines/>
        <w:widowControl w:val="0"/>
        <w:autoSpaceDE w:val="0"/>
        <w:autoSpaceDN w:val="0"/>
        <w:adjustRightInd w:val="0"/>
        <w:jc w:val="center"/>
      </w:pPr>
      <w:r>
        <w:t>(certificates authorized)</w:t>
      </w:r>
    </w:p>
    <w:p w:rsidR="00504C9A" w:rsidRDefault="00504C9A" w:rsidP="00226947">
      <w:pPr>
        <w:keepLines/>
        <w:widowControl w:val="0"/>
        <w:autoSpaceDE w:val="0"/>
        <w:autoSpaceDN w:val="0"/>
        <w:adjustRightInd w:val="0"/>
        <w:jc w:val="center"/>
      </w:pPr>
    </w:p>
    <w:tbl>
      <w:tblPr>
        <w:tblW w:w="0" w:type="auto"/>
        <w:tblLook w:val="0000" w:firstRow="0" w:lastRow="0" w:firstColumn="0" w:lastColumn="0" w:noHBand="0" w:noVBand="0"/>
      </w:tblPr>
      <w:tblGrid>
        <w:gridCol w:w="1054"/>
        <w:gridCol w:w="1856"/>
        <w:gridCol w:w="3167"/>
        <w:gridCol w:w="27"/>
        <w:gridCol w:w="3194"/>
        <w:gridCol w:w="62"/>
      </w:tblGrid>
      <w:tr w:rsidR="00E97467" w:rsidRPr="00881E90" w:rsidTr="004B28B1">
        <w:tblPrEx>
          <w:tblCellMar>
            <w:top w:w="0" w:type="dxa"/>
            <w:bottom w:w="0" w:type="dxa"/>
          </w:tblCellMar>
        </w:tblPrEx>
        <w:tc>
          <w:tcPr>
            <w:tcW w:w="1077" w:type="dxa"/>
            <w:tcMar>
              <w:left w:w="0" w:type="dxa"/>
              <w:right w:w="0" w:type="dxa"/>
            </w:tcMar>
            <w:vAlign w:val="bottom"/>
          </w:tcPr>
          <w:p w:rsidR="00E97467" w:rsidRPr="00881E90" w:rsidRDefault="00E97467" w:rsidP="004B28B1">
            <w:pPr>
              <w:keepLines/>
              <w:widowControl w:val="0"/>
              <w:autoSpaceDE w:val="0"/>
              <w:autoSpaceDN w:val="0"/>
              <w:adjustRightInd w:val="0"/>
              <w:jc w:val="center"/>
            </w:pPr>
            <w:r w:rsidRPr="00952CDD">
              <w:t>Year</w:t>
            </w:r>
          </w:p>
        </w:tc>
        <w:tc>
          <w:tcPr>
            <w:tcW w:w="1881" w:type="dxa"/>
            <w:tcMar>
              <w:left w:w="0" w:type="dxa"/>
              <w:right w:w="0" w:type="dxa"/>
            </w:tcMar>
            <w:vAlign w:val="bottom"/>
          </w:tcPr>
          <w:p w:rsidR="00E97467" w:rsidRPr="00881E90" w:rsidRDefault="00E97467" w:rsidP="004B28B1">
            <w:pPr>
              <w:keepLines/>
              <w:widowControl w:val="0"/>
              <w:autoSpaceDE w:val="0"/>
              <w:autoSpaceDN w:val="0"/>
              <w:adjustRightInd w:val="0"/>
              <w:jc w:val="center"/>
            </w:pPr>
            <w:r>
              <w:t xml:space="preserve">Number of </w:t>
            </w:r>
            <w:r w:rsidRPr="00952CDD">
              <w:t>Applications</w:t>
            </w:r>
          </w:p>
        </w:tc>
        <w:tc>
          <w:tcPr>
            <w:tcW w:w="3277" w:type="dxa"/>
            <w:gridSpan w:val="2"/>
            <w:tcMar>
              <w:left w:w="0" w:type="dxa"/>
              <w:right w:w="0" w:type="dxa"/>
            </w:tcMar>
            <w:vAlign w:val="bottom"/>
          </w:tcPr>
          <w:p w:rsidR="00E97467" w:rsidRPr="00881E90" w:rsidRDefault="00E97467" w:rsidP="004B28B1">
            <w:pPr>
              <w:keepLines/>
              <w:widowControl w:val="0"/>
              <w:autoSpaceDE w:val="0"/>
              <w:autoSpaceDN w:val="0"/>
              <w:adjustRightInd w:val="0"/>
              <w:jc w:val="center"/>
            </w:pPr>
            <w:r>
              <w:t xml:space="preserve">Estimated </w:t>
            </w:r>
            <w:r w:rsidRPr="00952CDD">
              <w:t>Acres of</w:t>
            </w:r>
            <w:r>
              <w:t xml:space="preserve"> </w:t>
            </w:r>
            <w:r w:rsidRPr="00952CDD">
              <w:t>Land Conversion</w:t>
            </w:r>
          </w:p>
        </w:tc>
        <w:tc>
          <w:tcPr>
            <w:tcW w:w="3341" w:type="dxa"/>
            <w:gridSpan w:val="2"/>
            <w:tcMar>
              <w:left w:w="0" w:type="dxa"/>
              <w:right w:w="0" w:type="dxa"/>
            </w:tcMar>
            <w:vAlign w:val="bottom"/>
          </w:tcPr>
          <w:p w:rsidR="00E97467" w:rsidRPr="00881E90" w:rsidRDefault="00E97467" w:rsidP="004B28B1">
            <w:pPr>
              <w:keepLines/>
              <w:widowControl w:val="0"/>
              <w:autoSpaceDE w:val="0"/>
              <w:autoSpaceDN w:val="0"/>
              <w:adjustRightInd w:val="0"/>
              <w:jc w:val="center"/>
            </w:pPr>
            <w:r>
              <w:t xml:space="preserve">Estimated Miles </w:t>
            </w:r>
            <w:r w:rsidRPr="00952CDD">
              <w:t>of</w:t>
            </w:r>
            <w:r>
              <w:t xml:space="preserve"> </w:t>
            </w:r>
            <w:r w:rsidRPr="00952CDD">
              <w:t>Rights-of-Way</w:t>
            </w:r>
            <w:r>
              <w:t xml:space="preserve"> </w:t>
            </w:r>
            <w:r w:rsidRPr="00952CDD">
              <w:t>With Partial</w:t>
            </w:r>
            <w:r>
              <w:t xml:space="preserve"> </w:t>
            </w:r>
            <w:r w:rsidRPr="00952CDD">
              <w:t>Land Conversion</w:t>
            </w:r>
          </w:p>
        </w:tc>
      </w:tr>
      <w:tr w:rsidR="00226947" w:rsidRPr="00952CDD" w:rsidTr="004B28B1">
        <w:tblPrEx>
          <w:tblCellMar>
            <w:top w:w="0" w:type="dxa"/>
            <w:bottom w:w="0" w:type="dxa"/>
          </w:tblCellMar>
        </w:tblPrEx>
        <w:trPr>
          <w:gridAfter w:val="1"/>
          <w:wAfter w:w="63" w:type="dxa"/>
        </w:trPr>
        <w:tc>
          <w:tcPr>
            <w:tcW w:w="1077" w:type="dxa"/>
            <w:tcMar>
              <w:left w:w="0" w:type="dxa"/>
              <w:right w:w="0" w:type="dxa"/>
            </w:tcMar>
          </w:tcPr>
          <w:p w:rsidR="00226947" w:rsidRPr="00952CDD" w:rsidRDefault="00226947" w:rsidP="004B28B1">
            <w:pPr>
              <w:keepLines/>
              <w:widowControl w:val="0"/>
              <w:autoSpaceDE w:val="0"/>
              <w:autoSpaceDN w:val="0"/>
              <w:adjustRightInd w:val="0"/>
              <w:jc w:val="center"/>
            </w:pPr>
          </w:p>
        </w:tc>
        <w:tc>
          <w:tcPr>
            <w:tcW w:w="1881" w:type="dxa"/>
            <w:tcMar>
              <w:left w:w="0" w:type="dxa"/>
              <w:right w:w="0" w:type="dxa"/>
            </w:tcMar>
          </w:tcPr>
          <w:p w:rsidR="00226947" w:rsidRPr="00952CDD" w:rsidRDefault="00226947" w:rsidP="004B28B1">
            <w:pPr>
              <w:keepLines/>
              <w:widowControl w:val="0"/>
              <w:autoSpaceDE w:val="0"/>
              <w:autoSpaceDN w:val="0"/>
              <w:adjustRightInd w:val="0"/>
              <w:jc w:val="center"/>
            </w:pPr>
          </w:p>
        </w:tc>
        <w:tc>
          <w:tcPr>
            <w:tcW w:w="3249" w:type="dxa"/>
            <w:tcMar>
              <w:left w:w="0" w:type="dxa"/>
              <w:right w:w="0" w:type="dxa"/>
            </w:tcMar>
          </w:tcPr>
          <w:p w:rsidR="00226947" w:rsidRPr="00952CDD" w:rsidRDefault="00226947" w:rsidP="004B28B1">
            <w:pPr>
              <w:keepLines/>
              <w:widowControl w:val="0"/>
              <w:autoSpaceDE w:val="0"/>
              <w:autoSpaceDN w:val="0"/>
              <w:adjustRightInd w:val="0"/>
              <w:jc w:val="center"/>
            </w:pPr>
          </w:p>
        </w:tc>
        <w:tc>
          <w:tcPr>
            <w:tcW w:w="3306" w:type="dxa"/>
            <w:gridSpan w:val="2"/>
            <w:tcMar>
              <w:left w:w="0" w:type="dxa"/>
              <w:right w:w="0" w:type="dxa"/>
            </w:tcMar>
          </w:tcPr>
          <w:p w:rsidR="00226947" w:rsidRPr="00952CDD" w:rsidRDefault="00226947" w:rsidP="004B28B1">
            <w:pPr>
              <w:keepLines/>
              <w:widowControl w:val="0"/>
              <w:autoSpaceDE w:val="0"/>
              <w:autoSpaceDN w:val="0"/>
              <w:adjustRightInd w:val="0"/>
              <w:jc w:val="center"/>
            </w:pP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1978</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1979</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22</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1980</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4</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1981</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4</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1982</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3</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1983</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5</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1984</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2</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1985</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5</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4B28B1">
            <w:pPr>
              <w:keepLines/>
              <w:widowControl w:val="0"/>
              <w:autoSpaceDE w:val="0"/>
              <w:autoSpaceDN w:val="0"/>
              <w:adjustRightInd w:val="0"/>
              <w:jc w:val="center"/>
            </w:pPr>
            <w:r w:rsidRPr="00226947">
              <w:t>1986</w:t>
            </w:r>
          </w:p>
        </w:tc>
        <w:tc>
          <w:tcPr>
            <w:tcW w:w="1881" w:type="dxa"/>
            <w:tcMar>
              <w:left w:w="0" w:type="dxa"/>
              <w:right w:w="0" w:type="dxa"/>
            </w:tcMar>
          </w:tcPr>
          <w:p w:rsidR="00226947" w:rsidRPr="00226947" w:rsidRDefault="00226947" w:rsidP="004B28B1">
            <w:pPr>
              <w:keepLines/>
              <w:widowControl w:val="0"/>
              <w:autoSpaceDE w:val="0"/>
              <w:autoSpaceDN w:val="0"/>
              <w:adjustRightInd w:val="0"/>
              <w:jc w:val="center"/>
            </w:pPr>
            <w:r w:rsidRPr="00226947">
              <w:t>6</w:t>
            </w:r>
          </w:p>
        </w:tc>
        <w:tc>
          <w:tcPr>
            <w:tcW w:w="3249" w:type="dxa"/>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c>
          <w:tcPr>
            <w:tcW w:w="3306" w:type="dxa"/>
            <w:gridSpan w:val="2"/>
            <w:tcMar>
              <w:left w:w="0" w:type="dxa"/>
              <w:right w:w="0" w:type="dxa"/>
            </w:tcMar>
          </w:tcPr>
          <w:p w:rsidR="00226947" w:rsidRPr="00226947" w:rsidRDefault="00226947" w:rsidP="004B28B1">
            <w:pPr>
              <w:keepLines/>
              <w:widowControl w:val="0"/>
              <w:autoSpaceDE w:val="0"/>
              <w:autoSpaceDN w:val="0"/>
              <w:adjustRightInd w:val="0"/>
              <w:jc w:val="center"/>
            </w:pPr>
            <w:r w:rsidRPr="00226947">
              <w:t>N/A</w:t>
            </w:r>
          </w:p>
        </w:tc>
      </w:tr>
    </w:tbl>
    <w:p w:rsidR="00504C9A" w:rsidRDefault="00504C9A" w:rsidP="00504C9A">
      <w:pPr>
        <w:widowControl w:val="0"/>
        <w:autoSpaceDE w:val="0"/>
        <w:autoSpaceDN w:val="0"/>
        <w:adjustRightInd w:val="0"/>
      </w:pPr>
    </w:p>
    <w:p w:rsidR="00504C9A" w:rsidRDefault="00504C9A" w:rsidP="00504C9A">
      <w:pPr>
        <w:widowControl w:val="0"/>
        <w:autoSpaceDE w:val="0"/>
        <w:autoSpaceDN w:val="0"/>
        <w:adjustRightInd w:val="0"/>
      </w:pPr>
      <w:r>
        <w:t xml:space="preserve">N/A </w:t>
      </w:r>
      <w:r w:rsidR="00226947">
        <w:t xml:space="preserve">– </w:t>
      </w:r>
      <w:r>
        <w:t>Not readily available.</w:t>
      </w:r>
    </w:p>
    <w:p w:rsidR="00226947" w:rsidRDefault="00226947" w:rsidP="00504C9A">
      <w:pPr>
        <w:widowControl w:val="0"/>
        <w:autoSpaceDE w:val="0"/>
        <w:autoSpaceDN w:val="0"/>
        <w:adjustRightInd w:val="0"/>
      </w:pPr>
    </w:p>
    <w:p w:rsidR="00504C9A" w:rsidRDefault="00504C9A" w:rsidP="00504C9A">
      <w:pPr>
        <w:widowControl w:val="0"/>
        <w:autoSpaceDE w:val="0"/>
        <w:autoSpaceDN w:val="0"/>
        <w:adjustRightInd w:val="0"/>
      </w:pPr>
      <w:r>
        <w:t xml:space="preserve">Water utilities obtain certificates to serve areas. Nearly all new subdivisions are adjacent to existing built-up areas. The lands to be served are already platted for subdivisions. Acres are not readily available. Of the 9 certificate applications containing references to acres, we found that 624 acres were covered by the applications to serve 1,587 residential and commercial units. Another application covered 6,700 acres by a development company but didn't list the units to be served in the heading of the case. </w:t>
      </w:r>
    </w:p>
    <w:p w:rsidR="00504C9A" w:rsidRDefault="00504C9A" w:rsidP="00504C9A">
      <w:pPr>
        <w:widowControl w:val="0"/>
        <w:autoSpaceDE w:val="0"/>
        <w:autoSpaceDN w:val="0"/>
        <w:adjustRightInd w:val="0"/>
      </w:pPr>
    </w:p>
    <w:p w:rsidR="00504C9A" w:rsidRDefault="00504C9A" w:rsidP="00226947">
      <w:pPr>
        <w:keepLines/>
        <w:widowControl w:val="0"/>
        <w:autoSpaceDE w:val="0"/>
        <w:autoSpaceDN w:val="0"/>
        <w:adjustRightInd w:val="0"/>
        <w:jc w:val="center"/>
      </w:pPr>
      <w:r>
        <w:t>Common Carrier by Pipeline</w:t>
      </w:r>
    </w:p>
    <w:p w:rsidR="00504C9A" w:rsidRDefault="00504C9A" w:rsidP="00226947">
      <w:pPr>
        <w:keepLines/>
        <w:widowControl w:val="0"/>
        <w:autoSpaceDE w:val="0"/>
        <w:autoSpaceDN w:val="0"/>
        <w:adjustRightInd w:val="0"/>
        <w:jc w:val="center"/>
      </w:pPr>
    </w:p>
    <w:tbl>
      <w:tblPr>
        <w:tblW w:w="0" w:type="auto"/>
        <w:tblLook w:val="0000" w:firstRow="0" w:lastRow="0" w:firstColumn="0" w:lastColumn="0" w:noHBand="0" w:noVBand="0"/>
      </w:tblPr>
      <w:tblGrid>
        <w:gridCol w:w="1055"/>
        <w:gridCol w:w="1856"/>
        <w:gridCol w:w="3194"/>
        <w:gridCol w:w="3194"/>
        <w:gridCol w:w="61"/>
      </w:tblGrid>
      <w:tr w:rsidR="00E97467" w:rsidRPr="00881E90" w:rsidTr="004B28B1">
        <w:tblPrEx>
          <w:tblCellMar>
            <w:top w:w="0" w:type="dxa"/>
            <w:bottom w:w="0" w:type="dxa"/>
          </w:tblCellMar>
        </w:tblPrEx>
        <w:tc>
          <w:tcPr>
            <w:tcW w:w="1077" w:type="dxa"/>
            <w:tcMar>
              <w:left w:w="0" w:type="dxa"/>
              <w:right w:w="0" w:type="dxa"/>
            </w:tcMar>
          </w:tcPr>
          <w:p w:rsidR="00E97467" w:rsidRPr="00881E90" w:rsidRDefault="00E97467" w:rsidP="00E97446">
            <w:pPr>
              <w:keepLines/>
              <w:widowControl w:val="0"/>
              <w:autoSpaceDE w:val="0"/>
              <w:autoSpaceDN w:val="0"/>
              <w:adjustRightInd w:val="0"/>
              <w:jc w:val="center"/>
            </w:pPr>
            <w:r w:rsidRPr="00952CDD">
              <w:t>Year</w:t>
            </w:r>
          </w:p>
        </w:tc>
        <w:tc>
          <w:tcPr>
            <w:tcW w:w="1881" w:type="dxa"/>
            <w:tcMar>
              <w:left w:w="0" w:type="dxa"/>
              <w:right w:w="0" w:type="dxa"/>
            </w:tcMar>
          </w:tcPr>
          <w:p w:rsidR="00E97467" w:rsidRPr="00881E90" w:rsidRDefault="00E97467" w:rsidP="00E97446">
            <w:pPr>
              <w:keepLines/>
              <w:widowControl w:val="0"/>
              <w:autoSpaceDE w:val="0"/>
              <w:autoSpaceDN w:val="0"/>
              <w:adjustRightInd w:val="0"/>
              <w:jc w:val="center"/>
            </w:pPr>
            <w:r>
              <w:t xml:space="preserve">Number of </w:t>
            </w:r>
            <w:r w:rsidRPr="00952CDD">
              <w:t>Applications</w:t>
            </w:r>
          </w:p>
        </w:tc>
        <w:tc>
          <w:tcPr>
            <w:tcW w:w="3277" w:type="dxa"/>
            <w:tcMar>
              <w:left w:w="0" w:type="dxa"/>
              <w:right w:w="0" w:type="dxa"/>
            </w:tcMar>
          </w:tcPr>
          <w:p w:rsidR="00E97467" w:rsidRPr="00881E90" w:rsidRDefault="00E97467" w:rsidP="00E97446">
            <w:pPr>
              <w:keepLines/>
              <w:widowControl w:val="0"/>
              <w:autoSpaceDE w:val="0"/>
              <w:autoSpaceDN w:val="0"/>
              <w:adjustRightInd w:val="0"/>
              <w:jc w:val="center"/>
            </w:pPr>
            <w:r>
              <w:t xml:space="preserve">Estimated </w:t>
            </w:r>
            <w:r w:rsidRPr="00952CDD">
              <w:t>Acres of</w:t>
            </w:r>
            <w:r>
              <w:t xml:space="preserve"> </w:t>
            </w:r>
            <w:r w:rsidRPr="00952CDD">
              <w:t>Land Conversion</w:t>
            </w:r>
          </w:p>
        </w:tc>
        <w:tc>
          <w:tcPr>
            <w:tcW w:w="3341" w:type="dxa"/>
            <w:gridSpan w:val="2"/>
            <w:tcMar>
              <w:left w:w="0" w:type="dxa"/>
              <w:right w:w="0" w:type="dxa"/>
            </w:tcMar>
          </w:tcPr>
          <w:p w:rsidR="00E97467" w:rsidRPr="00881E90" w:rsidRDefault="00E97467" w:rsidP="00E97446">
            <w:pPr>
              <w:keepLines/>
              <w:widowControl w:val="0"/>
              <w:autoSpaceDE w:val="0"/>
              <w:autoSpaceDN w:val="0"/>
              <w:adjustRightInd w:val="0"/>
              <w:jc w:val="center"/>
            </w:pPr>
            <w:r>
              <w:t xml:space="preserve">Estimated Miles </w:t>
            </w:r>
            <w:r w:rsidRPr="00952CDD">
              <w:t>of</w:t>
            </w:r>
            <w:r>
              <w:t xml:space="preserve"> </w:t>
            </w:r>
            <w:r w:rsidRPr="00952CDD">
              <w:t>Rights-of-Way</w:t>
            </w:r>
            <w:r>
              <w:t xml:space="preserve"> </w:t>
            </w:r>
            <w:r w:rsidRPr="00952CDD">
              <w:t>With Partial</w:t>
            </w:r>
            <w:r>
              <w:t xml:space="preserve"> </w:t>
            </w:r>
            <w:r w:rsidRPr="00952CDD">
              <w:t>Land Conversion</w:t>
            </w:r>
          </w:p>
        </w:tc>
      </w:tr>
      <w:tr w:rsidR="00E97467" w:rsidRPr="00881E90" w:rsidTr="004B28B1">
        <w:tblPrEx>
          <w:tblCellMar>
            <w:top w:w="0" w:type="dxa"/>
            <w:bottom w:w="0" w:type="dxa"/>
          </w:tblCellMar>
        </w:tblPrEx>
        <w:tc>
          <w:tcPr>
            <w:tcW w:w="1077" w:type="dxa"/>
            <w:tcMar>
              <w:left w:w="0" w:type="dxa"/>
              <w:right w:w="0" w:type="dxa"/>
            </w:tcMar>
          </w:tcPr>
          <w:p w:rsidR="00E97467" w:rsidRPr="00881E90" w:rsidRDefault="00E97467" w:rsidP="00E97446">
            <w:pPr>
              <w:keepLines/>
              <w:widowControl w:val="0"/>
              <w:autoSpaceDE w:val="0"/>
              <w:autoSpaceDN w:val="0"/>
              <w:adjustRightInd w:val="0"/>
              <w:jc w:val="center"/>
            </w:pPr>
          </w:p>
        </w:tc>
        <w:tc>
          <w:tcPr>
            <w:tcW w:w="1881" w:type="dxa"/>
            <w:tcMar>
              <w:left w:w="0" w:type="dxa"/>
              <w:right w:w="0" w:type="dxa"/>
            </w:tcMar>
          </w:tcPr>
          <w:p w:rsidR="00E97467" w:rsidRPr="00881E90" w:rsidRDefault="00E97467" w:rsidP="00E97446">
            <w:pPr>
              <w:keepLines/>
              <w:widowControl w:val="0"/>
              <w:autoSpaceDE w:val="0"/>
              <w:autoSpaceDN w:val="0"/>
              <w:adjustRightInd w:val="0"/>
              <w:jc w:val="center"/>
            </w:pPr>
          </w:p>
        </w:tc>
        <w:tc>
          <w:tcPr>
            <w:tcW w:w="3277" w:type="dxa"/>
            <w:tcMar>
              <w:left w:w="0" w:type="dxa"/>
              <w:right w:w="0" w:type="dxa"/>
            </w:tcMar>
          </w:tcPr>
          <w:p w:rsidR="00E97467" w:rsidRPr="00881E90" w:rsidRDefault="00E97467" w:rsidP="00E97446">
            <w:pPr>
              <w:keepLines/>
              <w:widowControl w:val="0"/>
              <w:autoSpaceDE w:val="0"/>
              <w:autoSpaceDN w:val="0"/>
              <w:adjustRightInd w:val="0"/>
              <w:jc w:val="center"/>
            </w:pPr>
          </w:p>
        </w:tc>
        <w:tc>
          <w:tcPr>
            <w:tcW w:w="3341" w:type="dxa"/>
            <w:gridSpan w:val="2"/>
            <w:tcMar>
              <w:left w:w="0" w:type="dxa"/>
              <w:right w:w="0" w:type="dxa"/>
            </w:tcMar>
          </w:tcPr>
          <w:p w:rsidR="00E97467" w:rsidRPr="00881E90" w:rsidRDefault="00E97467" w:rsidP="00E97446">
            <w:pPr>
              <w:keepLines/>
              <w:widowControl w:val="0"/>
              <w:autoSpaceDE w:val="0"/>
              <w:autoSpaceDN w:val="0"/>
              <w:adjustRightInd w:val="0"/>
              <w:jc w:val="center"/>
            </w:pPr>
          </w:p>
        </w:tc>
      </w:tr>
      <w:tr w:rsidR="00226947" w:rsidRPr="00226947" w:rsidTr="004B28B1">
        <w:tblPrEx>
          <w:tblCellMar>
            <w:top w:w="0" w:type="dxa"/>
            <w:bottom w:w="0" w:type="dxa"/>
          </w:tblCellMar>
        </w:tblPrEx>
        <w:trPr>
          <w:gridAfter w:val="1"/>
          <w:wAfter w:w="63" w:type="dxa"/>
        </w:trPr>
        <w:tc>
          <w:tcPr>
            <w:tcW w:w="1077" w:type="dxa"/>
            <w:tcMar>
              <w:left w:w="0" w:type="dxa"/>
              <w:right w:w="0" w:type="dxa"/>
            </w:tcMar>
          </w:tcPr>
          <w:p w:rsidR="00226947" w:rsidRPr="00226947" w:rsidRDefault="00226947" w:rsidP="00226947">
            <w:pPr>
              <w:keepLines/>
              <w:widowControl w:val="0"/>
              <w:autoSpaceDE w:val="0"/>
              <w:autoSpaceDN w:val="0"/>
              <w:adjustRightInd w:val="0"/>
              <w:jc w:val="center"/>
            </w:pPr>
            <w:r w:rsidRPr="00226947">
              <w:t>1986</w:t>
            </w:r>
          </w:p>
        </w:tc>
        <w:tc>
          <w:tcPr>
            <w:tcW w:w="1881" w:type="dxa"/>
            <w:tcMar>
              <w:left w:w="0" w:type="dxa"/>
              <w:right w:w="0" w:type="dxa"/>
            </w:tcMar>
          </w:tcPr>
          <w:p w:rsidR="00226947" w:rsidRPr="00226947" w:rsidRDefault="00226947" w:rsidP="00226947">
            <w:pPr>
              <w:keepLines/>
              <w:widowControl w:val="0"/>
              <w:autoSpaceDE w:val="0"/>
              <w:autoSpaceDN w:val="0"/>
              <w:adjustRightInd w:val="0"/>
              <w:jc w:val="center"/>
            </w:pPr>
            <w:r>
              <w:t>1</w:t>
            </w:r>
          </w:p>
        </w:tc>
        <w:tc>
          <w:tcPr>
            <w:tcW w:w="3277" w:type="dxa"/>
            <w:tcMar>
              <w:left w:w="0" w:type="dxa"/>
              <w:right w:w="0" w:type="dxa"/>
            </w:tcMar>
          </w:tcPr>
          <w:p w:rsidR="00226947" w:rsidRPr="00226947" w:rsidRDefault="00226947" w:rsidP="00226947">
            <w:pPr>
              <w:keepLines/>
              <w:widowControl w:val="0"/>
              <w:autoSpaceDE w:val="0"/>
              <w:autoSpaceDN w:val="0"/>
              <w:adjustRightInd w:val="0"/>
              <w:jc w:val="center"/>
            </w:pPr>
            <w:r w:rsidRPr="00226947">
              <w:t>1.20</w:t>
            </w:r>
          </w:p>
        </w:tc>
        <w:tc>
          <w:tcPr>
            <w:tcW w:w="3278" w:type="dxa"/>
            <w:tcMar>
              <w:left w:w="0" w:type="dxa"/>
              <w:right w:w="0" w:type="dxa"/>
            </w:tcMar>
          </w:tcPr>
          <w:p w:rsidR="00226947" w:rsidRPr="00226947" w:rsidRDefault="00226947" w:rsidP="00226947">
            <w:pPr>
              <w:keepLines/>
              <w:widowControl w:val="0"/>
              <w:autoSpaceDE w:val="0"/>
              <w:autoSpaceDN w:val="0"/>
              <w:adjustRightInd w:val="0"/>
              <w:jc w:val="center"/>
            </w:pPr>
            <w:r w:rsidRPr="00226947">
              <w:t>110 Est.</w:t>
            </w:r>
          </w:p>
        </w:tc>
      </w:tr>
    </w:tbl>
    <w:p w:rsidR="00504C9A" w:rsidRDefault="00504C9A" w:rsidP="00504C9A">
      <w:pPr>
        <w:widowControl w:val="0"/>
        <w:autoSpaceDE w:val="0"/>
        <w:autoSpaceDN w:val="0"/>
        <w:adjustRightInd w:val="0"/>
      </w:pPr>
    </w:p>
    <w:p w:rsidR="00504C9A" w:rsidRDefault="00504C9A" w:rsidP="00504C9A">
      <w:pPr>
        <w:widowControl w:val="0"/>
        <w:autoSpaceDE w:val="0"/>
        <w:autoSpaceDN w:val="0"/>
        <w:adjustRightInd w:val="0"/>
        <w:jc w:val="center"/>
      </w:pPr>
      <w:r>
        <w:t>ILLINOIS COMMERCE COMMISSION</w:t>
      </w:r>
    </w:p>
    <w:p w:rsidR="00504C9A" w:rsidRDefault="00504C9A" w:rsidP="00504C9A">
      <w:pPr>
        <w:widowControl w:val="0"/>
        <w:autoSpaceDE w:val="0"/>
        <w:autoSpaceDN w:val="0"/>
        <w:adjustRightInd w:val="0"/>
        <w:jc w:val="center"/>
      </w:pPr>
      <w:r>
        <w:t>COOPERATIVE WORKING AGREEMENT</w:t>
      </w:r>
    </w:p>
    <w:p w:rsidR="00504C9A" w:rsidRDefault="00504C9A" w:rsidP="00504C9A">
      <w:pPr>
        <w:widowControl w:val="0"/>
        <w:autoSpaceDE w:val="0"/>
        <w:autoSpaceDN w:val="0"/>
        <w:adjustRightInd w:val="0"/>
        <w:jc w:val="center"/>
      </w:pPr>
    </w:p>
    <w:p w:rsidR="00504C9A" w:rsidRDefault="00504C9A" w:rsidP="00226947">
      <w:pPr>
        <w:widowControl w:val="0"/>
        <w:autoSpaceDE w:val="0"/>
        <w:autoSpaceDN w:val="0"/>
        <w:adjustRightInd w:val="0"/>
        <w:ind w:firstLine="720"/>
      </w:pPr>
      <w:r>
        <w:t xml:space="preserve">Pursuant to Section 4 of the Farmland Preservation Act, the Illinois Commerce Commission (ICC) and the Illinois Department of Agriculture (DOA) hereby agree to the </w:t>
      </w:r>
      <w:r w:rsidR="00226947">
        <w:t>following:</w:t>
      </w:r>
    </w:p>
    <w:p w:rsidR="00504C9A" w:rsidRDefault="00504C9A" w:rsidP="00504C9A">
      <w:pPr>
        <w:widowControl w:val="0"/>
        <w:autoSpaceDE w:val="0"/>
        <w:autoSpaceDN w:val="0"/>
        <w:adjustRightInd w:val="0"/>
      </w:pPr>
    </w:p>
    <w:p w:rsidR="00504C9A" w:rsidRDefault="00504C9A" w:rsidP="00367964">
      <w:pPr>
        <w:widowControl w:val="0"/>
        <w:autoSpaceDE w:val="0"/>
        <w:autoSpaceDN w:val="0"/>
        <w:adjustRightInd w:val="0"/>
        <w:ind w:left="741" w:hanging="684"/>
      </w:pPr>
      <w:r>
        <w:t>1.</w:t>
      </w:r>
      <w:r>
        <w:tab/>
        <w:t xml:space="preserve">A copy of the Daily Filing Reports, which identify all certificate applications submitted to the ICC by the fixed utilities and common carriers by pipeline, will be provided to the DOA for the duration of this agreement. </w:t>
      </w:r>
    </w:p>
    <w:p w:rsidR="00504C9A" w:rsidRDefault="00504C9A" w:rsidP="00367964">
      <w:pPr>
        <w:widowControl w:val="0"/>
        <w:autoSpaceDE w:val="0"/>
        <w:autoSpaceDN w:val="0"/>
        <w:adjustRightInd w:val="0"/>
        <w:ind w:left="741" w:hanging="684"/>
      </w:pPr>
    </w:p>
    <w:p w:rsidR="00504C9A" w:rsidRDefault="00504C9A" w:rsidP="00367964">
      <w:pPr>
        <w:widowControl w:val="0"/>
        <w:autoSpaceDE w:val="0"/>
        <w:autoSpaceDN w:val="0"/>
        <w:adjustRightInd w:val="0"/>
        <w:ind w:left="741" w:hanging="684"/>
      </w:pPr>
      <w:r>
        <w:t>2.</w:t>
      </w:r>
      <w:r>
        <w:tab/>
        <w:t xml:space="preserve">The DOA will review the reports to determine if the certificate applications qualify for the DOA's Study of Agricultural Impacts (8 Ill. Adm. Code 700.Appendix A:  Exhibit B). </w:t>
      </w:r>
    </w:p>
    <w:p w:rsidR="00504C9A" w:rsidRDefault="00504C9A" w:rsidP="00367964">
      <w:pPr>
        <w:widowControl w:val="0"/>
        <w:autoSpaceDE w:val="0"/>
        <w:autoSpaceDN w:val="0"/>
        <w:adjustRightInd w:val="0"/>
        <w:ind w:left="741" w:hanging="684"/>
      </w:pPr>
    </w:p>
    <w:p w:rsidR="00504C9A" w:rsidRDefault="00504C9A" w:rsidP="00367964">
      <w:pPr>
        <w:widowControl w:val="0"/>
        <w:autoSpaceDE w:val="0"/>
        <w:autoSpaceDN w:val="0"/>
        <w:adjustRightInd w:val="0"/>
        <w:ind w:left="741" w:hanging="684"/>
      </w:pPr>
      <w:r>
        <w:t>3.</w:t>
      </w:r>
      <w:r>
        <w:tab/>
        <w:t xml:space="preserve">Detailed project impact information relative to certificate applications is not available from the ICC.  Therefore, the DOA will submit a request to the respective utility or common carrier by pipeline to obtain the needed data for the required Study of Agricultural Impacts. </w:t>
      </w:r>
    </w:p>
    <w:p w:rsidR="00504C9A" w:rsidRDefault="00504C9A" w:rsidP="00367964">
      <w:pPr>
        <w:widowControl w:val="0"/>
        <w:autoSpaceDE w:val="0"/>
        <w:autoSpaceDN w:val="0"/>
        <w:adjustRightInd w:val="0"/>
        <w:ind w:left="741" w:hanging="684"/>
      </w:pPr>
    </w:p>
    <w:p w:rsidR="00504C9A" w:rsidRDefault="00504C9A" w:rsidP="00367964">
      <w:pPr>
        <w:widowControl w:val="0"/>
        <w:autoSpaceDE w:val="0"/>
        <w:autoSpaceDN w:val="0"/>
        <w:adjustRightInd w:val="0"/>
        <w:ind w:left="741" w:hanging="684"/>
      </w:pPr>
      <w:r>
        <w:t>4.</w:t>
      </w:r>
      <w:r>
        <w:tab/>
        <w:t xml:space="preserve">The DOA may exercise its option to seek to intervene in certificate application proceedings.  If a utility or common carrier by pipeline is unwilling to provide project impact information that is required for the Study of Agricultural Impacts, the DOA will petition the ICC to direct the utility or common carrier by pipeline to submit said information. </w:t>
      </w:r>
    </w:p>
    <w:p w:rsidR="00504C9A" w:rsidRDefault="00504C9A" w:rsidP="00367964">
      <w:pPr>
        <w:widowControl w:val="0"/>
        <w:autoSpaceDE w:val="0"/>
        <w:autoSpaceDN w:val="0"/>
        <w:adjustRightInd w:val="0"/>
        <w:ind w:left="741" w:hanging="684"/>
      </w:pPr>
    </w:p>
    <w:p w:rsidR="00504C9A" w:rsidRDefault="00504C9A" w:rsidP="00367964">
      <w:pPr>
        <w:widowControl w:val="0"/>
        <w:autoSpaceDE w:val="0"/>
        <w:autoSpaceDN w:val="0"/>
        <w:adjustRightInd w:val="0"/>
        <w:ind w:left="741" w:hanging="684"/>
      </w:pPr>
      <w:r>
        <w:t>5.</w:t>
      </w:r>
      <w:r>
        <w:tab/>
        <w:t xml:space="preserve">Pursuant to its role as Intervenor, the DOA will submit written and oral testimony to the ICC which reflects the results of the Study of Agricultural Impacts. </w:t>
      </w:r>
    </w:p>
    <w:p w:rsidR="00504C9A" w:rsidRDefault="00504C9A" w:rsidP="00367964">
      <w:pPr>
        <w:widowControl w:val="0"/>
        <w:autoSpaceDE w:val="0"/>
        <w:autoSpaceDN w:val="0"/>
        <w:adjustRightInd w:val="0"/>
        <w:ind w:left="741" w:hanging="684"/>
      </w:pPr>
    </w:p>
    <w:p w:rsidR="00504C9A" w:rsidRDefault="00504C9A" w:rsidP="00367964">
      <w:pPr>
        <w:widowControl w:val="0"/>
        <w:autoSpaceDE w:val="0"/>
        <w:autoSpaceDN w:val="0"/>
        <w:adjustRightInd w:val="0"/>
        <w:ind w:left="741" w:hanging="684"/>
      </w:pPr>
      <w:r>
        <w:t>6.</w:t>
      </w:r>
      <w:r>
        <w:tab/>
        <w:t xml:space="preserve">The ICC will consider the results of the DOA's study in determining whether a Certificate of Public Convenience and Necessity will be issued and/or modified for the project proposal. </w:t>
      </w:r>
    </w:p>
    <w:p w:rsidR="00504C9A" w:rsidRDefault="00504C9A" w:rsidP="00367964">
      <w:pPr>
        <w:widowControl w:val="0"/>
        <w:autoSpaceDE w:val="0"/>
        <w:autoSpaceDN w:val="0"/>
        <w:adjustRightInd w:val="0"/>
        <w:ind w:left="741" w:hanging="684"/>
      </w:pPr>
    </w:p>
    <w:p w:rsidR="00504C9A" w:rsidRDefault="00504C9A" w:rsidP="00367964">
      <w:pPr>
        <w:widowControl w:val="0"/>
        <w:autoSpaceDE w:val="0"/>
        <w:autoSpaceDN w:val="0"/>
        <w:adjustRightInd w:val="0"/>
        <w:ind w:left="741" w:hanging="684"/>
      </w:pPr>
      <w:r>
        <w:t>7.</w:t>
      </w:r>
      <w:r>
        <w:tab/>
        <w:t xml:space="preserve">All changes to this cooperative agreement shall be made after consultation with and concurrence by both parties. </w:t>
      </w:r>
    </w:p>
    <w:p w:rsidR="00504C9A" w:rsidRDefault="00504C9A" w:rsidP="00504C9A">
      <w:pPr>
        <w:widowControl w:val="0"/>
        <w:autoSpaceDE w:val="0"/>
        <w:autoSpaceDN w:val="0"/>
        <w:adjustRightInd w:val="0"/>
        <w:ind w:left="1440" w:hanging="720"/>
      </w:pPr>
    </w:p>
    <w:p w:rsidR="00504C9A" w:rsidRDefault="00504C9A" w:rsidP="00226947">
      <w:pPr>
        <w:widowControl w:val="0"/>
        <w:autoSpaceDE w:val="0"/>
        <w:autoSpaceDN w:val="0"/>
        <w:adjustRightInd w:val="0"/>
        <w:ind w:left="741" w:hanging="21"/>
      </w:pPr>
      <w:r>
        <w:t xml:space="preserve">(Source:  Amended at 11 Ill. Reg. 19011, effective November 10, 1987) </w:t>
      </w:r>
    </w:p>
    <w:sectPr w:rsidR="00504C9A" w:rsidSect="00504C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4C9A"/>
    <w:rsid w:val="000E3140"/>
    <w:rsid w:val="001678D1"/>
    <w:rsid w:val="00226947"/>
    <w:rsid w:val="00367964"/>
    <w:rsid w:val="004B28B1"/>
    <w:rsid w:val="00504C9A"/>
    <w:rsid w:val="005E7542"/>
    <w:rsid w:val="008101D9"/>
    <w:rsid w:val="00881E90"/>
    <w:rsid w:val="00952CDD"/>
    <w:rsid w:val="00A33606"/>
    <w:rsid w:val="00E97446"/>
    <w:rsid w:val="00E9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52CDD"/>
    <w:pPr>
      <w:ind w:left="720" w:hanging="360"/>
    </w:pPr>
  </w:style>
  <w:style w:type="paragraph" w:styleId="BodyText">
    <w:name w:val="Body Text"/>
    <w:basedOn w:val="Normal"/>
    <w:rsid w:val="00952CDD"/>
    <w:pPr>
      <w:spacing w:after="120"/>
    </w:pPr>
  </w:style>
  <w:style w:type="paragraph" w:styleId="BodyTextIndent">
    <w:name w:val="Body Text Indent"/>
    <w:basedOn w:val="Normal"/>
    <w:rsid w:val="00952CDD"/>
    <w:pPr>
      <w:spacing w:after="120"/>
      <w:ind w:left="360"/>
    </w:pPr>
  </w:style>
  <w:style w:type="paragraph" w:styleId="BalloonText">
    <w:name w:val="Balloon Text"/>
    <w:basedOn w:val="Normal"/>
    <w:semiHidden/>
    <w:rsid w:val="00226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52CDD"/>
    <w:pPr>
      <w:ind w:left="720" w:hanging="360"/>
    </w:pPr>
  </w:style>
  <w:style w:type="paragraph" w:styleId="BodyText">
    <w:name w:val="Body Text"/>
    <w:basedOn w:val="Normal"/>
    <w:rsid w:val="00952CDD"/>
    <w:pPr>
      <w:spacing w:after="120"/>
    </w:pPr>
  </w:style>
  <w:style w:type="paragraph" w:styleId="BodyTextIndent">
    <w:name w:val="Body Text Indent"/>
    <w:basedOn w:val="Normal"/>
    <w:rsid w:val="00952CDD"/>
    <w:pPr>
      <w:spacing w:after="120"/>
      <w:ind w:left="360"/>
    </w:pPr>
  </w:style>
  <w:style w:type="paragraph" w:styleId="BalloonText">
    <w:name w:val="Balloon Text"/>
    <w:basedOn w:val="Normal"/>
    <w:semiHidden/>
    <w:rsid w:val="00226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cp:lastPrinted>2002-11-18T16:25:00Z</cp:lastPrinted>
  <dcterms:created xsi:type="dcterms:W3CDTF">2012-06-21T20:38:00Z</dcterms:created>
  <dcterms:modified xsi:type="dcterms:W3CDTF">2012-06-21T20:38:00Z</dcterms:modified>
</cp:coreProperties>
</file>