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87" w:rsidRDefault="00942387" w:rsidP="001C4F5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1425" w:hanging="1425"/>
      </w:pPr>
      <w:r>
        <w:t>700.10</w:t>
      </w:r>
      <w:r>
        <w:tab/>
        <w:t xml:space="preserve">Definitions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1425" w:hanging="1425"/>
      </w:pPr>
      <w:r>
        <w:t>700.20</w:t>
      </w:r>
      <w:r>
        <w:tab/>
        <w:t xml:space="preserve">Requirements of Policy Statements and Cooperative Working Agreements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1425" w:hanging="1425"/>
      </w:pPr>
      <w:r>
        <w:t>700.30</w:t>
      </w:r>
      <w:r>
        <w:tab/>
        <w:t xml:space="preserve">Review of Agency Project Proposals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1425" w:hanging="1425"/>
      </w:pPr>
      <w:r>
        <w:t>700.40</w:t>
      </w:r>
      <w:r>
        <w:tab/>
        <w:t xml:space="preserve">Report:  The Tracking of Farmland Converted by State Activities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A</w:t>
      </w:r>
      <w:r>
        <w:tab/>
        <w:t xml:space="preserve">Illinois Department of Agriculture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A</w:t>
      </w:r>
      <w:r>
        <w:tab/>
        <w:t xml:space="preserve">Illinois Department of Agriculture's Agricultural Land Preservation Policy Statement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B</w:t>
      </w:r>
      <w:r>
        <w:tab/>
        <w:t xml:space="preserve">The Proposed Project Review Process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C</w:t>
      </w:r>
      <w:r>
        <w:tab/>
        <w:t xml:space="preserve">Conflict Resolution Process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D</w:t>
      </w:r>
      <w:r>
        <w:tab/>
        <w:t xml:space="preserve">Land Use Definitions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B</w:t>
      </w:r>
      <w:r>
        <w:tab/>
        <w:t xml:space="preserve">Illinois Bureau of the Budget's Agricultural Land Preservation Policy Statement and Cooperative Working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C</w:t>
      </w:r>
      <w:r>
        <w:tab/>
        <w:t xml:space="preserve">Capital Development Board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A</w:t>
      </w:r>
      <w:r>
        <w:tab/>
        <w:t xml:space="preserve">Capital Development Board's Agricultural Land Preservation Policy Statement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B</w:t>
      </w:r>
      <w:r>
        <w:tab/>
        <w:t xml:space="preserve">CDB Agricultural Land Conversion Mitigation Measures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C</w:t>
      </w:r>
      <w:r>
        <w:tab/>
        <w:t xml:space="preserve">Capital Development Board </w:t>
      </w:r>
      <w:r w:rsidR="00B65F66">
        <w:t xml:space="preserve">– </w:t>
      </w:r>
      <w:r>
        <w:t xml:space="preserve">Illinois Department of Agriculture Cooperative Working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TABLE A</w:t>
      </w:r>
      <w:r>
        <w:tab/>
        <w:t xml:space="preserve">CDB User Agency Designation in Relation to Land Acquisition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TABLE B</w:t>
      </w:r>
      <w:r>
        <w:tab/>
        <w:t xml:space="preserve">Capital Project Development Process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TABLE C</w:t>
      </w:r>
      <w:r>
        <w:tab/>
        <w:t xml:space="preserve">Capital Development Board Agricultural Land Conversion Mitigation Measures (Repealed)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D</w:t>
      </w:r>
      <w:r>
        <w:tab/>
        <w:t xml:space="preserve">Illinois Department of Conservation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A</w:t>
      </w:r>
      <w:r>
        <w:tab/>
        <w:t xml:space="preserve">Agricultural Land Preservation Policy Statement and Cooperative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1425"/>
      </w:pPr>
      <w:r>
        <w:t>EXHIBIT B</w:t>
      </w:r>
      <w:r>
        <w:tab/>
        <w:t xml:space="preserve">Illinois State Statutes Governing the Department of Conservation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E</w:t>
      </w:r>
      <w:r>
        <w:tab/>
        <w:t xml:space="preserve">Department of Commerce and Community Affairs' Farmland Preservation Policy and Cooperative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F</w:t>
      </w:r>
      <w:r>
        <w:tab/>
        <w:t xml:space="preserve">Department of Energy and Natural Resources' Agricultural Land Preservation Policy Statement and Cooperative Working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G</w:t>
      </w:r>
      <w:r>
        <w:tab/>
        <w:t xml:space="preserve">Illinois Environmental Protection Agency's Agricultural Land Preservation Policy Statement and Cooperative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H</w:t>
      </w:r>
      <w:r>
        <w:tab/>
        <w:t xml:space="preserve">Illinois Department of Mines and Minerals' Agricultural Land Preservation Policy Statement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I</w:t>
      </w:r>
      <w:r>
        <w:tab/>
        <w:t xml:space="preserve">Illinois Department of Transportation's Agricultural Land Preservation Policy Statement and Cooperative Working Agreement </w:t>
      </w:r>
    </w:p>
    <w:p w:rsidR="00942387" w:rsidRDefault="00942387" w:rsidP="001C4F5C">
      <w:pPr>
        <w:widowControl w:val="0"/>
        <w:autoSpaceDE w:val="0"/>
        <w:autoSpaceDN w:val="0"/>
        <w:adjustRightInd w:val="0"/>
        <w:ind w:left="2166" w:hanging="2166"/>
      </w:pPr>
      <w:r>
        <w:t>APPENDIX J</w:t>
      </w:r>
      <w:r>
        <w:tab/>
        <w:t xml:space="preserve">Illinois Commerce Commission's Agricultural Land Preservation Policy Statement and Cooperative Working Agreement </w:t>
      </w:r>
    </w:p>
    <w:sectPr w:rsidR="00942387" w:rsidSect="00942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387"/>
    <w:rsid w:val="000005D8"/>
    <w:rsid w:val="001C4F5C"/>
    <w:rsid w:val="002C035B"/>
    <w:rsid w:val="00942387"/>
    <w:rsid w:val="00B367DB"/>
    <w:rsid w:val="00B65F66"/>
    <w:rsid w:val="00CD0D3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