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8B3" w:rsidRDefault="003538B3" w:rsidP="003538B3">
      <w:pPr>
        <w:widowControl w:val="0"/>
        <w:autoSpaceDE w:val="0"/>
        <w:autoSpaceDN w:val="0"/>
        <w:adjustRightInd w:val="0"/>
      </w:pPr>
      <w:bookmarkStart w:id="0" w:name="_GoBack"/>
      <w:bookmarkEnd w:id="0"/>
    </w:p>
    <w:p w:rsidR="003538B3" w:rsidRDefault="003538B3" w:rsidP="003538B3">
      <w:pPr>
        <w:widowControl w:val="0"/>
        <w:autoSpaceDE w:val="0"/>
        <w:autoSpaceDN w:val="0"/>
        <w:adjustRightInd w:val="0"/>
      </w:pPr>
      <w:r>
        <w:rPr>
          <w:b/>
          <w:bCs/>
        </w:rPr>
        <w:t>Section 675.50  Making Public the Review Findings</w:t>
      </w:r>
      <w:r>
        <w:t xml:space="preserve"> </w:t>
      </w:r>
    </w:p>
    <w:p w:rsidR="003538B3" w:rsidRDefault="003538B3" w:rsidP="003538B3">
      <w:pPr>
        <w:widowControl w:val="0"/>
        <w:autoSpaceDE w:val="0"/>
        <w:autoSpaceDN w:val="0"/>
        <w:adjustRightInd w:val="0"/>
      </w:pPr>
    </w:p>
    <w:p w:rsidR="003538B3" w:rsidRDefault="003538B3" w:rsidP="003538B3">
      <w:pPr>
        <w:widowControl w:val="0"/>
        <w:autoSpaceDE w:val="0"/>
        <w:autoSpaceDN w:val="0"/>
        <w:adjustRightInd w:val="0"/>
        <w:ind w:left="1440" w:hanging="720"/>
      </w:pPr>
      <w:r>
        <w:t>a)</w:t>
      </w:r>
      <w:r>
        <w:tab/>
        <w:t xml:space="preserve">Upon the completion of a review of the proposed withdrawal's impacts on other users of water by the District, the Illinois State Water Survey, and the Illinois State Geological Survey, the findings of the review shall be made public in an informational announcement. </w:t>
      </w:r>
    </w:p>
    <w:p w:rsidR="003E60D4" w:rsidRDefault="003E60D4" w:rsidP="003538B3">
      <w:pPr>
        <w:widowControl w:val="0"/>
        <w:autoSpaceDE w:val="0"/>
        <w:autoSpaceDN w:val="0"/>
        <w:adjustRightInd w:val="0"/>
        <w:ind w:left="1440" w:hanging="720"/>
      </w:pPr>
    </w:p>
    <w:p w:rsidR="003538B3" w:rsidRDefault="003538B3" w:rsidP="003538B3">
      <w:pPr>
        <w:widowControl w:val="0"/>
        <w:autoSpaceDE w:val="0"/>
        <w:autoSpaceDN w:val="0"/>
        <w:adjustRightInd w:val="0"/>
        <w:ind w:left="1440" w:hanging="720"/>
      </w:pPr>
      <w:r>
        <w:t>b)</w:t>
      </w:r>
      <w:r>
        <w:tab/>
        <w:t xml:space="preserve">The District shall publish an informational announcement in any newspaper with a circulation covering an area of at least twenty-five miles in radius from the proposed point of withdrawal within ten (10) days following the completion of the review. </w:t>
      </w:r>
    </w:p>
    <w:p w:rsidR="003E60D4" w:rsidRDefault="003E60D4" w:rsidP="003538B3">
      <w:pPr>
        <w:widowControl w:val="0"/>
        <w:autoSpaceDE w:val="0"/>
        <w:autoSpaceDN w:val="0"/>
        <w:adjustRightInd w:val="0"/>
        <w:ind w:left="1440" w:hanging="720"/>
      </w:pPr>
    </w:p>
    <w:p w:rsidR="003538B3" w:rsidRDefault="003538B3" w:rsidP="003538B3">
      <w:pPr>
        <w:widowControl w:val="0"/>
        <w:autoSpaceDE w:val="0"/>
        <w:autoSpaceDN w:val="0"/>
        <w:adjustRightInd w:val="0"/>
        <w:ind w:left="1440" w:hanging="720"/>
      </w:pPr>
      <w:r>
        <w:t>c)</w:t>
      </w:r>
      <w:r>
        <w:tab/>
        <w:t xml:space="preserve">The informational announcement shall include the following: </w:t>
      </w:r>
    </w:p>
    <w:p w:rsidR="003E60D4" w:rsidRDefault="003E60D4" w:rsidP="003538B3">
      <w:pPr>
        <w:widowControl w:val="0"/>
        <w:autoSpaceDE w:val="0"/>
        <w:autoSpaceDN w:val="0"/>
        <w:adjustRightInd w:val="0"/>
        <w:ind w:left="2160" w:hanging="720"/>
      </w:pPr>
    </w:p>
    <w:p w:rsidR="003538B3" w:rsidRDefault="003538B3" w:rsidP="003538B3">
      <w:pPr>
        <w:widowControl w:val="0"/>
        <w:autoSpaceDE w:val="0"/>
        <w:autoSpaceDN w:val="0"/>
        <w:adjustRightInd w:val="0"/>
        <w:ind w:left="2160" w:hanging="720"/>
      </w:pPr>
      <w:r>
        <w:t>1)</w:t>
      </w:r>
      <w:r>
        <w:tab/>
        <w:t xml:space="preserve">The statutory authority under which the informational announcement is published; </w:t>
      </w:r>
    </w:p>
    <w:p w:rsidR="003E60D4" w:rsidRDefault="003E60D4" w:rsidP="003538B3">
      <w:pPr>
        <w:widowControl w:val="0"/>
        <w:autoSpaceDE w:val="0"/>
        <w:autoSpaceDN w:val="0"/>
        <w:adjustRightInd w:val="0"/>
        <w:ind w:left="2160" w:hanging="720"/>
      </w:pPr>
    </w:p>
    <w:p w:rsidR="003538B3" w:rsidRDefault="003538B3" w:rsidP="003538B3">
      <w:pPr>
        <w:widowControl w:val="0"/>
        <w:autoSpaceDE w:val="0"/>
        <w:autoSpaceDN w:val="0"/>
        <w:adjustRightInd w:val="0"/>
        <w:ind w:left="2160" w:hanging="720"/>
      </w:pPr>
      <w:r>
        <w:t>2)</w:t>
      </w:r>
      <w:r>
        <w:tab/>
        <w:t xml:space="preserve">The name of the soil and water conservation district; </w:t>
      </w:r>
    </w:p>
    <w:p w:rsidR="003E60D4" w:rsidRDefault="003E60D4" w:rsidP="003538B3">
      <w:pPr>
        <w:widowControl w:val="0"/>
        <w:autoSpaceDE w:val="0"/>
        <w:autoSpaceDN w:val="0"/>
        <w:adjustRightInd w:val="0"/>
        <w:ind w:left="2160" w:hanging="720"/>
      </w:pPr>
    </w:p>
    <w:p w:rsidR="003538B3" w:rsidRDefault="003538B3" w:rsidP="003538B3">
      <w:pPr>
        <w:widowControl w:val="0"/>
        <w:autoSpaceDE w:val="0"/>
        <w:autoSpaceDN w:val="0"/>
        <w:adjustRightInd w:val="0"/>
        <w:ind w:left="2160" w:hanging="720"/>
      </w:pPr>
      <w:r>
        <w:t>3)</w:t>
      </w:r>
      <w:r>
        <w:tab/>
        <w:t xml:space="preserve">The purpose of the announcement; </w:t>
      </w:r>
    </w:p>
    <w:p w:rsidR="003E60D4" w:rsidRDefault="003E60D4" w:rsidP="003538B3">
      <w:pPr>
        <w:widowControl w:val="0"/>
        <w:autoSpaceDE w:val="0"/>
        <w:autoSpaceDN w:val="0"/>
        <w:adjustRightInd w:val="0"/>
        <w:ind w:left="2160" w:hanging="720"/>
      </w:pPr>
    </w:p>
    <w:p w:rsidR="003538B3" w:rsidRDefault="003538B3" w:rsidP="003538B3">
      <w:pPr>
        <w:widowControl w:val="0"/>
        <w:autoSpaceDE w:val="0"/>
        <w:autoSpaceDN w:val="0"/>
        <w:adjustRightInd w:val="0"/>
        <w:ind w:left="2160" w:hanging="720"/>
      </w:pPr>
      <w:r>
        <w:t>4)</w:t>
      </w:r>
      <w:r>
        <w:tab/>
        <w:t xml:space="preserve">The location of the proposed high capacity well, including county, township, range, and section; and </w:t>
      </w:r>
    </w:p>
    <w:p w:rsidR="003E60D4" w:rsidRDefault="003E60D4" w:rsidP="003538B3">
      <w:pPr>
        <w:widowControl w:val="0"/>
        <w:autoSpaceDE w:val="0"/>
        <w:autoSpaceDN w:val="0"/>
        <w:adjustRightInd w:val="0"/>
        <w:ind w:left="2160" w:hanging="720"/>
      </w:pPr>
    </w:p>
    <w:p w:rsidR="003538B3" w:rsidRDefault="003538B3" w:rsidP="003538B3">
      <w:pPr>
        <w:widowControl w:val="0"/>
        <w:autoSpaceDE w:val="0"/>
        <w:autoSpaceDN w:val="0"/>
        <w:adjustRightInd w:val="0"/>
        <w:ind w:left="2160" w:hanging="720"/>
      </w:pPr>
      <w:r>
        <w:t>5)</w:t>
      </w:r>
      <w:r>
        <w:tab/>
        <w:t xml:space="preserve">The location and hours during which the report containing the review findings may be examined. </w:t>
      </w:r>
    </w:p>
    <w:p w:rsidR="003E60D4" w:rsidRDefault="003E60D4" w:rsidP="003538B3">
      <w:pPr>
        <w:widowControl w:val="0"/>
        <w:autoSpaceDE w:val="0"/>
        <w:autoSpaceDN w:val="0"/>
        <w:adjustRightInd w:val="0"/>
        <w:ind w:left="1440" w:hanging="720"/>
      </w:pPr>
    </w:p>
    <w:p w:rsidR="003538B3" w:rsidRDefault="003538B3" w:rsidP="003538B3">
      <w:pPr>
        <w:widowControl w:val="0"/>
        <w:autoSpaceDE w:val="0"/>
        <w:autoSpaceDN w:val="0"/>
        <w:adjustRightInd w:val="0"/>
        <w:ind w:left="1440" w:hanging="720"/>
      </w:pPr>
      <w:r>
        <w:t>d)</w:t>
      </w:r>
      <w:r>
        <w:tab/>
        <w:t xml:space="preserve">If the completed review indicates that the proposed high capacity well may affect the groundwater supplies of a local unit of government, the District shall notify that local unit of government in writing within ten (10) days.  The possible effects shall be described, and a copy of the completed review shall be attached. </w:t>
      </w:r>
    </w:p>
    <w:p w:rsidR="003E60D4" w:rsidRDefault="003E60D4" w:rsidP="003538B3">
      <w:pPr>
        <w:widowControl w:val="0"/>
        <w:autoSpaceDE w:val="0"/>
        <w:autoSpaceDN w:val="0"/>
        <w:adjustRightInd w:val="0"/>
        <w:ind w:left="1440" w:hanging="720"/>
      </w:pPr>
    </w:p>
    <w:p w:rsidR="003538B3" w:rsidRDefault="003538B3" w:rsidP="003538B3">
      <w:pPr>
        <w:widowControl w:val="0"/>
        <w:autoSpaceDE w:val="0"/>
        <w:autoSpaceDN w:val="0"/>
        <w:adjustRightInd w:val="0"/>
        <w:ind w:left="1440" w:hanging="720"/>
      </w:pPr>
      <w:r>
        <w:t>e)</w:t>
      </w:r>
      <w:r>
        <w:tab/>
        <w:t xml:space="preserve">The District shall notify in writing within ten (10) days the land occupier or person who is proposing the high capacity well when the completed review indicates that the proposed new well may affect the groundwater supplies of a local unit of government or a private well owner.  The possible effects to the well of the local unit of government or private well owner shall be described, and a copy of the completed review shall be attached. </w:t>
      </w:r>
    </w:p>
    <w:sectPr w:rsidR="003538B3" w:rsidSect="003538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38B3"/>
    <w:rsid w:val="000B602D"/>
    <w:rsid w:val="000E7EBD"/>
    <w:rsid w:val="001678D1"/>
    <w:rsid w:val="003538B3"/>
    <w:rsid w:val="003E60D4"/>
    <w:rsid w:val="00E3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