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41" w:rsidRDefault="001F5A41" w:rsidP="001F5A41">
      <w:pPr>
        <w:widowControl w:val="0"/>
        <w:autoSpaceDE w:val="0"/>
        <w:autoSpaceDN w:val="0"/>
        <w:adjustRightInd w:val="0"/>
      </w:pPr>
      <w:bookmarkStart w:id="0" w:name="_GoBack"/>
      <w:bookmarkEnd w:id="0"/>
    </w:p>
    <w:p w:rsidR="001F5A41" w:rsidRDefault="001F5A41" w:rsidP="001F5A41">
      <w:pPr>
        <w:widowControl w:val="0"/>
        <w:autoSpaceDE w:val="0"/>
        <w:autoSpaceDN w:val="0"/>
        <w:adjustRightInd w:val="0"/>
      </w:pPr>
      <w:r>
        <w:rPr>
          <w:b/>
          <w:bCs/>
        </w:rPr>
        <w:t>Section 515.130  Retention, Confiscation, and Destruction</w:t>
      </w:r>
      <w:r>
        <w:t xml:space="preserve"> </w:t>
      </w:r>
    </w:p>
    <w:p w:rsidR="001F5A41" w:rsidRDefault="001F5A41" w:rsidP="001F5A41">
      <w:pPr>
        <w:widowControl w:val="0"/>
        <w:autoSpaceDE w:val="0"/>
        <w:autoSpaceDN w:val="0"/>
        <w:adjustRightInd w:val="0"/>
      </w:pPr>
    </w:p>
    <w:p w:rsidR="001F5A41" w:rsidRDefault="001F5A41" w:rsidP="001F5A41">
      <w:pPr>
        <w:widowControl w:val="0"/>
        <w:autoSpaceDE w:val="0"/>
        <w:autoSpaceDN w:val="0"/>
        <w:adjustRightInd w:val="0"/>
      </w:pPr>
      <w:r>
        <w:t xml:space="preserve">Any authorized representative of the Department is empowered to retain in the warehouse or confiscate any product stored over 24 months and found to be in noncompliance with the Meat and Poultry Inspection Act [225 ILCS 650] and the rules promulgated pursuant thereto (8 Ill. Adm. Code 125).  The licensee will be notified personally or by certified or registered mail of an administrative hearing (see 8 Ill. Adm. Code 515.150) to determine the disposition of the product.  If, upon examination by the proper authorities, such product is found to be unwholesome or if licensee fails or refuses to correct food products that are improperly labeled or improperly packed, the Department shall confiscate and cause such product to be destroyed or designated for use other than human consumption where the condition of the product will permit such use. </w:t>
      </w:r>
    </w:p>
    <w:p w:rsidR="001F5A41" w:rsidRDefault="001F5A41" w:rsidP="001F5A41">
      <w:pPr>
        <w:widowControl w:val="0"/>
        <w:autoSpaceDE w:val="0"/>
        <w:autoSpaceDN w:val="0"/>
        <w:adjustRightInd w:val="0"/>
      </w:pPr>
    </w:p>
    <w:p w:rsidR="001F5A41" w:rsidRDefault="001F5A41" w:rsidP="001F5A41">
      <w:pPr>
        <w:widowControl w:val="0"/>
        <w:autoSpaceDE w:val="0"/>
        <w:autoSpaceDN w:val="0"/>
        <w:adjustRightInd w:val="0"/>
        <w:ind w:left="1440" w:hanging="720"/>
      </w:pPr>
      <w:r>
        <w:t xml:space="preserve">(Source:  Amended at 18 Ill. Reg. 14930, effective September 26, 1994) </w:t>
      </w:r>
    </w:p>
    <w:sectPr w:rsidR="001F5A41" w:rsidSect="001F5A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5A41"/>
    <w:rsid w:val="000A34F8"/>
    <w:rsid w:val="001678D1"/>
    <w:rsid w:val="001F5A41"/>
    <w:rsid w:val="003D6115"/>
    <w:rsid w:val="0078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