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2F4B" w14:textId="77777777" w:rsidR="00F00594" w:rsidRDefault="00F00594" w:rsidP="00F00594">
      <w:pPr>
        <w:jc w:val="both"/>
        <w:rPr>
          <w:b/>
          <w:bCs/>
        </w:rPr>
      </w:pPr>
    </w:p>
    <w:p w14:paraId="40E2DE85" w14:textId="3685E9C7" w:rsidR="00F00594" w:rsidRPr="00F00594" w:rsidRDefault="00F00594" w:rsidP="00F00594">
      <w:pPr>
        <w:jc w:val="both"/>
        <w:rPr>
          <w:b/>
          <w:bCs/>
        </w:rPr>
      </w:pPr>
      <w:r w:rsidRPr="00F00594">
        <w:rPr>
          <w:b/>
          <w:bCs/>
        </w:rPr>
        <w:t>Section</w:t>
      </w:r>
      <w:r w:rsidRPr="00F00594">
        <w:rPr>
          <w:rFonts w:eastAsia="Calibri"/>
          <w:b/>
          <w:bCs/>
          <w:kern w:val="2"/>
          <w14:ligatures w14:val="standardContextual"/>
        </w:rPr>
        <w:t xml:space="preserve"> </w:t>
      </w:r>
      <w:r w:rsidRPr="00F00594">
        <w:rPr>
          <w:b/>
          <w:bCs/>
        </w:rPr>
        <w:t xml:space="preserve">340.70 </w:t>
      </w:r>
      <w:r w:rsidR="00AF16F1">
        <w:rPr>
          <w:b/>
          <w:bCs/>
        </w:rPr>
        <w:t xml:space="preserve"> </w:t>
      </w:r>
      <w:r w:rsidRPr="00F00594">
        <w:rPr>
          <w:b/>
          <w:bCs/>
        </w:rPr>
        <w:t>Grant Determination and Notification</w:t>
      </w:r>
    </w:p>
    <w:p w14:paraId="5A7F65C3" w14:textId="77777777" w:rsidR="00F00594" w:rsidRPr="00CD3EB4" w:rsidRDefault="00F00594" w:rsidP="00F00594">
      <w:pPr>
        <w:rPr>
          <w:color w:val="000000"/>
        </w:rPr>
      </w:pPr>
    </w:p>
    <w:p w14:paraId="646FD4B0" w14:textId="59FC3492" w:rsidR="00F00594" w:rsidRPr="00AF16F1" w:rsidRDefault="00AF16F1" w:rsidP="00AF16F1">
      <w:pPr>
        <w:ind w:left="1440" w:hanging="720"/>
      </w:pPr>
      <w:r>
        <w:t>a)</w:t>
      </w:r>
      <w:r>
        <w:tab/>
      </w:r>
      <w:r w:rsidR="00F00594" w:rsidRPr="00AF16F1">
        <w:t xml:space="preserve">All applicants will </w:t>
      </w:r>
      <w:r w:rsidR="00F9069D">
        <w:t>be notified</w:t>
      </w:r>
      <w:r w:rsidR="00CD3EB4">
        <w:t xml:space="preserve"> in writing</w:t>
      </w:r>
      <w:r w:rsidR="00F9069D">
        <w:t xml:space="preserve"> by</w:t>
      </w:r>
      <w:r w:rsidR="00F00594" w:rsidRPr="00AF16F1">
        <w:t xml:space="preserve"> the grant administrator </w:t>
      </w:r>
      <w:r w:rsidR="00F9069D">
        <w:t>that</w:t>
      </w:r>
      <w:r w:rsidR="00F00594" w:rsidRPr="00AF16F1">
        <w:t xml:space="preserve"> their application </w:t>
      </w:r>
      <w:r w:rsidR="00F9069D">
        <w:t>has been</w:t>
      </w:r>
      <w:r w:rsidR="00F00594" w:rsidRPr="00AF16F1">
        <w:t xml:space="preserve"> accepted </w:t>
      </w:r>
      <w:r w:rsidR="00F9069D">
        <w:t>or rejected</w:t>
      </w:r>
      <w:r w:rsidR="00F00594" w:rsidRPr="00AF16F1">
        <w:t>.</w:t>
      </w:r>
    </w:p>
    <w:p w14:paraId="313F3E87" w14:textId="77777777" w:rsidR="00F00594" w:rsidRPr="00AF16F1" w:rsidRDefault="00F00594" w:rsidP="00CD3EB4"/>
    <w:p w14:paraId="624E8BAB" w14:textId="3348F75F" w:rsidR="00F00594" w:rsidRPr="00AF16F1" w:rsidRDefault="00AF16F1" w:rsidP="00AF16F1">
      <w:pPr>
        <w:ind w:left="1440" w:hanging="720"/>
      </w:pPr>
      <w:r>
        <w:t>b)</w:t>
      </w:r>
      <w:r>
        <w:tab/>
      </w:r>
      <w:r w:rsidR="00F00594" w:rsidRPr="00AF16F1">
        <w:t xml:space="preserve">This notification will include the amount of funding </w:t>
      </w:r>
      <w:r w:rsidR="00F9069D">
        <w:t xml:space="preserve">for which </w:t>
      </w:r>
      <w:r w:rsidR="00F00594" w:rsidRPr="00AF16F1">
        <w:t>the grant administrator has determined the project is eligible.</w:t>
      </w:r>
    </w:p>
    <w:p w14:paraId="7A511C06" w14:textId="77777777" w:rsidR="00F00594" w:rsidRPr="00AF16F1" w:rsidRDefault="00F00594" w:rsidP="00CD3EB4"/>
    <w:p w14:paraId="14AD0A84" w14:textId="46D2DA4B" w:rsidR="00F00594" w:rsidRPr="00AF16F1" w:rsidRDefault="00AF16F1" w:rsidP="00AF16F1">
      <w:pPr>
        <w:ind w:left="1440" w:hanging="720"/>
      </w:pPr>
      <w:r>
        <w:t>c)</w:t>
      </w:r>
      <w:r>
        <w:tab/>
      </w:r>
      <w:r w:rsidR="00F00594" w:rsidRPr="00AF16F1">
        <w:t>Applications that are denied will not be held for later project review, but those applicants are not prohibited from applying in the future.</w:t>
      </w:r>
    </w:p>
    <w:sectPr w:rsidR="00F00594" w:rsidRPr="00AF16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C643" w14:textId="77777777" w:rsidR="00F00594" w:rsidRDefault="00F00594">
      <w:r>
        <w:separator/>
      </w:r>
    </w:p>
  </w:endnote>
  <w:endnote w:type="continuationSeparator" w:id="0">
    <w:p w14:paraId="7166F923" w14:textId="77777777" w:rsidR="00F00594" w:rsidRDefault="00F0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8248" w14:textId="77777777" w:rsidR="00F00594" w:rsidRDefault="00F00594">
      <w:r>
        <w:separator/>
      </w:r>
    </w:p>
  </w:footnote>
  <w:footnote w:type="continuationSeparator" w:id="0">
    <w:p w14:paraId="56A9FC3E" w14:textId="77777777" w:rsidR="00F00594" w:rsidRDefault="00F0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0338F"/>
    <w:multiLevelType w:val="hybridMultilevel"/>
    <w:tmpl w:val="7CF080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16F1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3EB4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594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069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3FECC"/>
  <w15:chartTrackingRefBased/>
  <w15:docId w15:val="{F975B0A6-635C-4820-AE0E-B8690047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388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2025-03-17T13:55:00Z</dcterms:created>
  <dcterms:modified xsi:type="dcterms:W3CDTF">2025-03-24T13:44:00Z</dcterms:modified>
</cp:coreProperties>
</file>