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D7E" w:rsidRDefault="00DC7D7E" w:rsidP="00DC7D7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C7D7E" w:rsidRDefault="00DC7D7E" w:rsidP="00DC7D7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290.105  </w:t>
      </w:r>
      <w:proofErr w:type="spellStart"/>
      <w:r>
        <w:rPr>
          <w:b/>
          <w:bCs/>
        </w:rPr>
        <w:t>Standardbred</w:t>
      </w:r>
      <w:proofErr w:type="spellEnd"/>
      <w:r>
        <w:rPr>
          <w:b/>
          <w:bCs/>
        </w:rPr>
        <w:t xml:space="preserve"> Racing at County Fairs or Other Venues</w:t>
      </w:r>
      <w:r>
        <w:t xml:space="preserve"> </w:t>
      </w:r>
    </w:p>
    <w:p w:rsidR="00DC7D7E" w:rsidRDefault="00DC7D7E" w:rsidP="00DC7D7E">
      <w:pPr>
        <w:widowControl w:val="0"/>
        <w:autoSpaceDE w:val="0"/>
        <w:autoSpaceDN w:val="0"/>
        <w:adjustRightInd w:val="0"/>
      </w:pPr>
    </w:p>
    <w:p w:rsidR="00DC7D7E" w:rsidRDefault="00DC7D7E" w:rsidP="00DC7D7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county fair or other venue, upon approval of the Department, may conduct harness races with Illinois conceived and foaled </w:t>
      </w:r>
      <w:proofErr w:type="spellStart"/>
      <w:r>
        <w:t>standardbred</w:t>
      </w:r>
      <w:proofErr w:type="spellEnd"/>
      <w:r>
        <w:t xml:space="preserve"> purse supplements in compliance with the conditions set forth in this Section. </w:t>
      </w:r>
    </w:p>
    <w:p w:rsidR="00F314F8" w:rsidRDefault="00F314F8" w:rsidP="00DC7D7E">
      <w:pPr>
        <w:widowControl w:val="0"/>
        <w:autoSpaceDE w:val="0"/>
        <w:autoSpaceDN w:val="0"/>
        <w:adjustRightInd w:val="0"/>
        <w:ind w:left="1440" w:hanging="720"/>
      </w:pPr>
    </w:p>
    <w:p w:rsidR="00DC7D7E" w:rsidRDefault="00DC7D7E" w:rsidP="00DC7D7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president and secretary, or his/her authorized representative, of the racing event claiming benefits of any distribution from the Illinois </w:t>
      </w:r>
      <w:proofErr w:type="spellStart"/>
      <w:r>
        <w:t>Standardbred</w:t>
      </w:r>
      <w:proofErr w:type="spellEnd"/>
      <w:r>
        <w:t xml:space="preserve"> Breeders Fund shall file with the Department, within 7 days after the last racing day, a document stating the amount of purses contributed by the county fair or other venue, the names and addresses of those owners who received Illinois </w:t>
      </w:r>
      <w:proofErr w:type="spellStart"/>
      <w:r>
        <w:t>Standardbred</w:t>
      </w:r>
      <w:proofErr w:type="spellEnd"/>
      <w:r>
        <w:t xml:space="preserve"> Breeders Fund purse money and the amount each horse owner received. </w:t>
      </w:r>
    </w:p>
    <w:p w:rsidR="00F314F8" w:rsidRDefault="00F314F8" w:rsidP="00DC7D7E">
      <w:pPr>
        <w:widowControl w:val="0"/>
        <w:autoSpaceDE w:val="0"/>
        <w:autoSpaceDN w:val="0"/>
        <w:adjustRightInd w:val="0"/>
        <w:ind w:left="1440" w:hanging="720"/>
      </w:pPr>
    </w:p>
    <w:p w:rsidR="00DC7D7E" w:rsidRDefault="00DC7D7E" w:rsidP="00DC7D7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All races that receive funds from the Illinois </w:t>
      </w:r>
      <w:proofErr w:type="spellStart"/>
      <w:r>
        <w:t>Standardbred</w:t>
      </w:r>
      <w:proofErr w:type="spellEnd"/>
      <w:r>
        <w:t xml:space="preserve"> Breeders Fund must be conducted in accordance with the rules of the United States Trotting Association. </w:t>
      </w:r>
    </w:p>
    <w:p w:rsidR="00DC7D7E" w:rsidRDefault="00DC7D7E" w:rsidP="00DC7D7E">
      <w:pPr>
        <w:widowControl w:val="0"/>
        <w:autoSpaceDE w:val="0"/>
        <w:autoSpaceDN w:val="0"/>
        <w:adjustRightInd w:val="0"/>
        <w:ind w:left="1440" w:hanging="720"/>
      </w:pPr>
    </w:p>
    <w:p w:rsidR="00DC7D7E" w:rsidRDefault="00DC7D7E" w:rsidP="00DC7D7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25 Ill. Reg. 7679, effective June 8, 2001) </w:t>
      </w:r>
    </w:p>
    <w:sectPr w:rsidR="00DC7D7E" w:rsidSect="00DC7D7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C7D7E"/>
    <w:rsid w:val="001678D1"/>
    <w:rsid w:val="003E64A2"/>
    <w:rsid w:val="004F4CBC"/>
    <w:rsid w:val="00A70777"/>
    <w:rsid w:val="00DC7D7E"/>
    <w:rsid w:val="00F31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290</vt:lpstr>
    </vt:vector>
  </TitlesOfParts>
  <Company>State of Illinois</Company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290</dc:title>
  <dc:subject/>
  <dc:creator>Illinois General Assembly</dc:creator>
  <cp:keywords/>
  <dc:description/>
  <cp:lastModifiedBy>Roberts, John</cp:lastModifiedBy>
  <cp:revision>3</cp:revision>
  <dcterms:created xsi:type="dcterms:W3CDTF">2012-06-21T20:31:00Z</dcterms:created>
  <dcterms:modified xsi:type="dcterms:W3CDTF">2012-06-21T20:31:00Z</dcterms:modified>
</cp:coreProperties>
</file>