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E3" w:rsidRDefault="00507EE3" w:rsidP="00507EE3">
      <w:pPr>
        <w:widowControl w:val="0"/>
        <w:autoSpaceDE w:val="0"/>
        <w:autoSpaceDN w:val="0"/>
        <w:adjustRightInd w:val="0"/>
        <w:jc w:val="center"/>
      </w:pPr>
      <w:r>
        <w:t>SUBPART A:  RULES RELATING TO</w:t>
      </w:r>
      <w:r w:rsidR="006034A1">
        <w:t xml:space="preserve"> </w:t>
      </w:r>
    </w:p>
    <w:p w:rsidR="00507EE3" w:rsidRDefault="00507EE3" w:rsidP="00507EE3">
      <w:pPr>
        <w:widowControl w:val="0"/>
        <w:autoSpaceDE w:val="0"/>
        <w:autoSpaceDN w:val="0"/>
        <w:adjustRightInd w:val="0"/>
        <w:jc w:val="center"/>
      </w:pPr>
      <w:r>
        <w:t>ILLINOIS STANDARDBRED, THOROUGHBRED AND QUARTER</w:t>
      </w:r>
      <w:r w:rsidR="006034A1">
        <w:t xml:space="preserve"> </w:t>
      </w:r>
    </w:p>
    <w:p w:rsidR="00507EE3" w:rsidRDefault="00507EE3" w:rsidP="00507EE3">
      <w:pPr>
        <w:widowControl w:val="0"/>
        <w:autoSpaceDE w:val="0"/>
        <w:autoSpaceDN w:val="0"/>
        <w:adjustRightInd w:val="0"/>
        <w:jc w:val="center"/>
      </w:pPr>
      <w:r>
        <w:t>HORSE BREEDING AND RACING PROGRAMS</w:t>
      </w:r>
    </w:p>
    <w:p w:rsidR="00507EE3" w:rsidRDefault="00507EE3" w:rsidP="00507EE3">
      <w:pPr>
        <w:widowControl w:val="0"/>
        <w:autoSpaceDE w:val="0"/>
        <w:autoSpaceDN w:val="0"/>
        <w:adjustRightInd w:val="0"/>
        <w:jc w:val="center"/>
      </w:pPr>
    </w:p>
    <w:p w:rsidR="00507EE3" w:rsidRDefault="00507EE3" w:rsidP="00507EE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290.10</w:t>
      </w:r>
      <w:r>
        <w:tab/>
        <w:t xml:space="preserve">Purpose and Definitions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290.12</w:t>
      </w:r>
      <w:r>
        <w:tab/>
        <w:t xml:space="preserve">Incorporation by Reference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290.15</w:t>
      </w:r>
      <w:r>
        <w:tab/>
        <w:t xml:space="preserve">Trust Funds; Nominating, Sustaining and Entry Fees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290.20</w:t>
      </w:r>
      <w:r>
        <w:tab/>
        <w:t xml:space="preserve">Operating Plan and Official Budget; Standardbred, Thoroughbred and Racing Quarter Horse Breeders Fund Programs and Monies Distribution Schedule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STANDARDBRED DIVISION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290.50</w:t>
      </w:r>
      <w:r>
        <w:tab/>
        <w:t xml:space="preserve">Stallion Certification Requirements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290.55</w:t>
      </w:r>
      <w:r>
        <w:tab/>
        <w:t xml:space="preserve">Certification of Stallion for First Time or Under New Ownership Before Offering Service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290.60</w:t>
      </w:r>
      <w:r>
        <w:tab/>
        <w:t xml:space="preserve">Renewal Application for Offering or Standing Stallion for Service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290.65</w:t>
      </w:r>
      <w:r>
        <w:tab/>
        <w:t xml:space="preserve">Breeding Record of Stallion </w:t>
      </w:r>
      <w:r w:rsidR="00846DD6">
        <w:t xml:space="preserve">– </w:t>
      </w:r>
      <w:r>
        <w:t xml:space="preserve">Record of Mares Bred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290.67</w:t>
      </w:r>
      <w:r>
        <w:tab/>
        <w:t xml:space="preserve">Requirements for Transported Fresh Semen of a Certified Stallion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290.70</w:t>
      </w:r>
      <w:r>
        <w:tab/>
        <w:t xml:space="preserve">Stallion Siring Foal Must Qualify In Order For Foal to be Eligible for Registration as an Illinois Conceived and Foaled Horse (Repealed)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290.75</w:t>
      </w:r>
      <w:r>
        <w:tab/>
        <w:t xml:space="preserve">Notification if Certified Stallion is Moved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290.77</w:t>
      </w:r>
      <w:r>
        <w:tab/>
        <w:t xml:space="preserve">Notification of Sale or Transfer of Ownership of Certified Stallion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290.78</w:t>
      </w:r>
      <w:r>
        <w:tab/>
        <w:t xml:space="preserve">Stallion Eligibility Certificate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290.80</w:t>
      </w:r>
      <w:r>
        <w:tab/>
        <w:t xml:space="preserve">Stallion Qualification Procedures (Repealed)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290.85</w:t>
      </w:r>
      <w:r>
        <w:tab/>
        <w:t xml:space="preserve">Qualifications for Illinois Conceived and Foaled Standardbred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290.90</w:t>
      </w:r>
      <w:r>
        <w:tab/>
        <w:t xml:space="preserve">Registration for Illinois Conceived and Foaled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290.95</w:t>
      </w:r>
      <w:r>
        <w:tab/>
        <w:t xml:space="preserve">Standardbred Breeders Awards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290.100</w:t>
      </w:r>
      <w:r>
        <w:tab/>
        <w:t xml:space="preserve">Grandfather Rights of Standardbred Horses Registered Under the Illinois Harness Racing Act (Repealed)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290.105</w:t>
      </w:r>
      <w:r>
        <w:tab/>
        <w:t xml:space="preserve">Standardbred Racing at County Fairs or Other Venues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290.110</w:t>
      </w:r>
      <w:r>
        <w:tab/>
        <w:t>Illinois Conceived and Foaled Standardbred Races at</w:t>
      </w:r>
      <w:r w:rsidR="00CD3EA0">
        <w:t xml:space="preserve"> the Illinois State Fair and Du</w:t>
      </w:r>
      <w:r>
        <w:t xml:space="preserve">Quoin State Fair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THOROUGHBRED DIVISION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290.150</w:t>
      </w:r>
      <w:r>
        <w:tab/>
        <w:t xml:space="preserve">Stallion Certification Requirements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290.155</w:t>
      </w:r>
      <w:r>
        <w:tab/>
        <w:t xml:space="preserve">Certification of Stallion for First Time or Under New Ownership Before Offering Service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290.160</w:t>
      </w:r>
      <w:r>
        <w:tab/>
        <w:t xml:space="preserve">Renewal Application for Offering or Standing Stallion for Service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290.165</w:t>
      </w:r>
      <w:r>
        <w:tab/>
        <w:t xml:space="preserve">Breeding Record of Stallion </w:t>
      </w:r>
      <w:r w:rsidR="00846DD6">
        <w:t xml:space="preserve">– </w:t>
      </w:r>
      <w:r>
        <w:t xml:space="preserve">Record of Mares Bred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290.170</w:t>
      </w:r>
      <w:r>
        <w:tab/>
        <w:t xml:space="preserve">Stallion Siring Foal Must Qualify In Order For Foal to be Eligible for Registration as an Illinois Conceived and Foaled Horse (Repealed)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290.175</w:t>
      </w:r>
      <w:r>
        <w:tab/>
        <w:t xml:space="preserve">Notification if Certified Stallion is Moved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290.177</w:t>
      </w:r>
      <w:r>
        <w:tab/>
        <w:t xml:space="preserve">Notification of Sale or Transfer of Ownership of Certified Stallion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290.178</w:t>
      </w:r>
      <w:r>
        <w:tab/>
        <w:t xml:space="preserve">Stallion Eligibility Certificate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290.180</w:t>
      </w:r>
      <w:r>
        <w:tab/>
        <w:t xml:space="preserve">Stallion Qualification Procedures (Repealed)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290.185</w:t>
      </w:r>
      <w:r>
        <w:tab/>
        <w:t xml:space="preserve">Qualifications for Illinois Conceived and Foaled Thoroughbred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290.190</w:t>
      </w:r>
      <w:r>
        <w:tab/>
        <w:t xml:space="preserve">Registration for Illinois Conceived and Foaled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290.195</w:t>
      </w:r>
      <w:r>
        <w:tab/>
        <w:t xml:space="preserve">Qualifications for Illinois Foaled Thoroughbred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290.200</w:t>
      </w:r>
      <w:r>
        <w:tab/>
        <w:t xml:space="preserve">Registration for Illinois Foaled Thoroughbred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290.205</w:t>
      </w:r>
      <w:r>
        <w:tab/>
        <w:t xml:space="preserve">Grandfather Rights of Thoroughbred Horses Registered Under the Illinois Horse Racing Act (Repealed)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290.210</w:t>
      </w:r>
      <w:r>
        <w:tab/>
        <w:t xml:space="preserve">Thoroughbred Stallion Owners Awards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290.215</w:t>
      </w:r>
      <w:r>
        <w:tab/>
        <w:t xml:space="preserve">Illinois Conceived and Foaled Thoroughbred Racing at County Fairs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QUARTER HORSE DIVISION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290.220</w:t>
      </w:r>
      <w:r>
        <w:tab/>
        <w:t xml:space="preserve">Stallion Certification Requirements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290.225</w:t>
      </w:r>
      <w:r>
        <w:tab/>
        <w:t xml:space="preserve">Certification of Stallion for First Time or Under New Ownership Before Offering Service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290.230</w:t>
      </w:r>
      <w:r>
        <w:tab/>
        <w:t xml:space="preserve">Renewal Application for Offering or Standing Stallion for Service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290.235</w:t>
      </w:r>
      <w:r>
        <w:tab/>
        <w:t xml:space="preserve">Breeding Record of Stallion </w:t>
      </w:r>
      <w:r w:rsidR="00846DD6">
        <w:t xml:space="preserve">– </w:t>
      </w:r>
      <w:r>
        <w:t xml:space="preserve">Record of Mares Bred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290.240</w:t>
      </w:r>
      <w:r>
        <w:tab/>
        <w:t xml:space="preserve">Requirements for Transported Fresh Semen of a Certified Stallion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290.245</w:t>
      </w:r>
      <w:r>
        <w:tab/>
        <w:t xml:space="preserve">Notification if Certified Stallion is Moved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290.250</w:t>
      </w:r>
      <w:r>
        <w:tab/>
        <w:t xml:space="preserve">Notification of Sale or Transfer of Ownership of Certified Stallion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290.255</w:t>
      </w:r>
      <w:r>
        <w:tab/>
        <w:t xml:space="preserve">Stallion Eligibility Certificate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290.260</w:t>
      </w:r>
      <w:r>
        <w:tab/>
        <w:t xml:space="preserve">Qualifications for Illinois Conceived and Foaled Quarter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290.265</w:t>
      </w:r>
      <w:r>
        <w:tab/>
        <w:t xml:space="preserve">Registration for Illinois Conceived and Foaled Horses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290.270</w:t>
      </w:r>
      <w:r>
        <w:tab/>
        <w:t xml:space="preserve">Quarter Horse Racing at County Fairs or Other Locations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290.275</w:t>
      </w:r>
      <w:r>
        <w:tab/>
        <w:t>Illinois Conceived and Foaled Quarter Horse Races at the Illinois State Fair and Du</w:t>
      </w:r>
      <w:bookmarkStart w:id="0" w:name="_GoBack"/>
      <w:bookmarkEnd w:id="0"/>
      <w:r>
        <w:t xml:space="preserve">Quoin State Fair </w:t>
      </w:r>
    </w:p>
    <w:p w:rsidR="00507EE3" w:rsidRDefault="00507EE3" w:rsidP="00507EE3">
      <w:pPr>
        <w:widowControl w:val="0"/>
        <w:autoSpaceDE w:val="0"/>
        <w:autoSpaceDN w:val="0"/>
        <w:adjustRightInd w:val="0"/>
        <w:ind w:left="1440" w:hanging="1440"/>
      </w:pPr>
      <w:r>
        <w:t>290.280</w:t>
      </w:r>
      <w:r>
        <w:tab/>
        <w:t xml:space="preserve">Quarter Horse Racing at Illinois Pari-mutuel Racetracks </w:t>
      </w:r>
    </w:p>
    <w:sectPr w:rsidR="00507EE3" w:rsidSect="00507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EE3"/>
    <w:rsid w:val="00274947"/>
    <w:rsid w:val="00507EE3"/>
    <w:rsid w:val="006034A1"/>
    <w:rsid w:val="00624E80"/>
    <w:rsid w:val="00677C2D"/>
    <w:rsid w:val="00846DD6"/>
    <w:rsid w:val="00CD3EA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3D7C5B-C4EE-4A90-A42D-03C5823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RELATING TO</vt:lpstr>
    </vt:vector>
  </TitlesOfParts>
  <Company>State of Illinois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RELATING TO</dc:title>
  <dc:subject/>
  <dc:creator>Illinois General Assembly</dc:creator>
  <cp:keywords/>
  <dc:description/>
  <cp:lastModifiedBy>BockewitzCK</cp:lastModifiedBy>
  <cp:revision>4</cp:revision>
  <dcterms:created xsi:type="dcterms:W3CDTF">2012-06-21T20:31:00Z</dcterms:created>
  <dcterms:modified xsi:type="dcterms:W3CDTF">2017-11-14T13:48:00Z</dcterms:modified>
</cp:coreProperties>
</file>