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FB" w:rsidRDefault="001F04FB" w:rsidP="001F04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04FB" w:rsidRDefault="001F04FB" w:rsidP="001F04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270.630  General Stabling Rules (Non-Contractual Events)</w:t>
      </w:r>
      <w:r>
        <w:t xml:space="preserve"> </w:t>
      </w:r>
    </w:p>
    <w:p w:rsidR="00537611" w:rsidRDefault="00537611" w:rsidP="001F04FB">
      <w:pPr>
        <w:widowControl w:val="0"/>
        <w:autoSpaceDE w:val="0"/>
        <w:autoSpaceDN w:val="0"/>
        <w:adjustRightInd w:val="0"/>
      </w:pPr>
    </w:p>
    <w:p w:rsidR="001F04FB" w:rsidRDefault="001F04FB" w:rsidP="005F2176">
      <w:pPr>
        <w:widowControl w:val="0"/>
        <w:autoSpaceDE w:val="0"/>
        <w:autoSpaceDN w:val="0"/>
        <w:adjustRightInd w:val="0"/>
        <w:ind w:left="-18"/>
      </w:pPr>
      <w:r>
        <w:t>No stall rentals shall be made for pleasure or show horses</w:t>
      </w:r>
      <w:r w:rsidR="005F2176" w:rsidRPr="005F2176">
        <w:t xml:space="preserve"> on the State Fairgrounds at DuQuoin</w:t>
      </w:r>
      <w:r>
        <w:t xml:space="preserve">. The provisions </w:t>
      </w:r>
      <w:r w:rsidR="004F242C">
        <w:t>of this subsection</w:t>
      </w:r>
      <w:r>
        <w:t xml:space="preserve"> shall not apply to </w:t>
      </w:r>
      <w:r w:rsidR="0052224A">
        <w:t>standardbred</w:t>
      </w:r>
      <w:r w:rsidR="000A795B">
        <w:t>, thoroughbred or racing quarter horses and lead ponies</w:t>
      </w:r>
      <w:r>
        <w:t xml:space="preserve"> for which individual stall rentals shall be available. Pleasure or show horses shall mean all other horses not falling within the definition of standardbred</w:t>
      </w:r>
      <w:r w:rsidR="000A795B">
        <w:t xml:space="preserve">, thoroughbred or racing quarter </w:t>
      </w:r>
      <w:r w:rsidR="0052224A">
        <w:t>horses</w:t>
      </w:r>
      <w:r w:rsidR="000A795B">
        <w:t xml:space="preserve"> and lead ponies</w:t>
      </w:r>
      <w:r>
        <w:t xml:space="preserve">. </w:t>
      </w:r>
      <w:r w:rsidR="005F2176" w:rsidRPr="005F2176">
        <w:t>General horse stabling locations will be determined by the Director.</w:t>
      </w:r>
    </w:p>
    <w:p w:rsidR="00BD3C3F" w:rsidRDefault="00BD3C3F" w:rsidP="001F04FB">
      <w:pPr>
        <w:widowControl w:val="0"/>
        <w:autoSpaceDE w:val="0"/>
        <w:autoSpaceDN w:val="0"/>
        <w:adjustRightInd w:val="0"/>
        <w:ind w:left="1440" w:hanging="720"/>
      </w:pPr>
    </w:p>
    <w:p w:rsidR="005F2176" w:rsidRPr="00D55B37" w:rsidRDefault="005F217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61904">
        <w:t>19143</w:t>
      </w:r>
      <w:r w:rsidRPr="00D55B37">
        <w:t xml:space="preserve">, effective </w:t>
      </w:r>
      <w:r w:rsidR="00261904">
        <w:t>December 1, 2011</w:t>
      </w:r>
      <w:r w:rsidRPr="00D55B37">
        <w:t>)</w:t>
      </w:r>
    </w:p>
    <w:sectPr w:rsidR="005F2176" w:rsidRPr="00D55B37" w:rsidSect="001F04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4FB"/>
    <w:rsid w:val="00007F8F"/>
    <w:rsid w:val="0002399A"/>
    <w:rsid w:val="00094E94"/>
    <w:rsid w:val="000A795B"/>
    <w:rsid w:val="001678D1"/>
    <w:rsid w:val="00187ACA"/>
    <w:rsid w:val="001F04FB"/>
    <w:rsid w:val="00261904"/>
    <w:rsid w:val="002743B6"/>
    <w:rsid w:val="003B660C"/>
    <w:rsid w:val="003C0E31"/>
    <w:rsid w:val="004F242C"/>
    <w:rsid w:val="0052224A"/>
    <w:rsid w:val="00537611"/>
    <w:rsid w:val="005A5C3E"/>
    <w:rsid w:val="005F2176"/>
    <w:rsid w:val="007240E8"/>
    <w:rsid w:val="007A518D"/>
    <w:rsid w:val="00BD3C3F"/>
    <w:rsid w:val="00D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3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