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11" w:rsidRDefault="00986611" w:rsidP="009866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611" w:rsidRDefault="00986611" w:rsidP="009866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270.605  Liability</w:t>
      </w:r>
      <w:r>
        <w:t xml:space="preserve"> </w:t>
      </w:r>
    </w:p>
    <w:p w:rsidR="00986611" w:rsidRDefault="00986611" w:rsidP="00986611">
      <w:pPr>
        <w:widowControl w:val="0"/>
        <w:autoSpaceDE w:val="0"/>
        <w:autoSpaceDN w:val="0"/>
        <w:adjustRightInd w:val="0"/>
      </w:pPr>
    </w:p>
    <w:p w:rsidR="00986611" w:rsidRDefault="00986611" w:rsidP="009866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43E0D">
        <w:t>The</w:t>
      </w:r>
      <w:r>
        <w:t xml:space="preserve"> Department is not responsible for any accidents, loss, or damage to property, occupants, visitors or guests that might occur during the stay at the </w:t>
      </w:r>
      <w:r w:rsidR="00243E0D" w:rsidRPr="00336C52">
        <w:rPr>
          <w:szCs w:val="20"/>
          <w:rPrChange w:id="1" w:author="jdotts" w:date="2011-11-09T11:24:00Z">
            <w:rPr>
              <w:szCs w:val="20"/>
              <w:u w:val="single"/>
            </w:rPr>
          </w:rPrChange>
        </w:rPr>
        <w:t>assigned campsite</w:t>
      </w:r>
      <w:r>
        <w:t xml:space="preserve"> on the State Fairgrounds. </w:t>
      </w:r>
    </w:p>
    <w:p w:rsidR="00F264D0" w:rsidRDefault="00F264D0" w:rsidP="00986611">
      <w:pPr>
        <w:widowControl w:val="0"/>
        <w:autoSpaceDE w:val="0"/>
        <w:autoSpaceDN w:val="0"/>
        <w:adjustRightInd w:val="0"/>
        <w:ind w:left="1440" w:hanging="720"/>
      </w:pPr>
    </w:p>
    <w:p w:rsidR="00986611" w:rsidRDefault="00986611" w:rsidP="009866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43E0D">
        <w:t>If</w:t>
      </w:r>
      <w:r>
        <w:t xml:space="preserve"> there is any damage done to any State property as a result of any act or neglect by </w:t>
      </w:r>
      <w:r w:rsidR="00243E0D" w:rsidRPr="00243E0D">
        <w:rPr>
          <w:szCs w:val="20"/>
        </w:rPr>
        <w:t>any person at the assigned campsite,</w:t>
      </w:r>
      <w:r>
        <w:t xml:space="preserve"> the repair of all damage is the responsibility of the </w:t>
      </w:r>
      <w:r w:rsidR="00243E0D" w:rsidRPr="00243E0D">
        <w:rPr>
          <w:szCs w:val="20"/>
        </w:rPr>
        <w:t>lessee</w:t>
      </w:r>
      <w:r>
        <w:t xml:space="preserve"> without any expense to the Department. </w:t>
      </w:r>
    </w:p>
    <w:p w:rsidR="00986611" w:rsidRDefault="00986611" w:rsidP="00986611">
      <w:pPr>
        <w:widowControl w:val="0"/>
        <w:autoSpaceDE w:val="0"/>
        <w:autoSpaceDN w:val="0"/>
        <w:adjustRightInd w:val="0"/>
        <w:ind w:left="1440" w:hanging="720"/>
      </w:pPr>
    </w:p>
    <w:p w:rsidR="00243E0D" w:rsidRPr="00D55B37" w:rsidRDefault="00243E0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D059C">
        <w:t>19143</w:t>
      </w:r>
      <w:r w:rsidRPr="00D55B37">
        <w:t xml:space="preserve">, effective </w:t>
      </w:r>
      <w:r w:rsidR="00ED059C">
        <w:t>December 1, 2011</w:t>
      </w:r>
      <w:r w:rsidRPr="00D55B37">
        <w:t>)</w:t>
      </w:r>
    </w:p>
    <w:sectPr w:rsidR="00243E0D" w:rsidRPr="00D55B37" w:rsidSect="009866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611"/>
    <w:rsid w:val="001678D1"/>
    <w:rsid w:val="00243E0D"/>
    <w:rsid w:val="00336C52"/>
    <w:rsid w:val="004675A2"/>
    <w:rsid w:val="004F12EA"/>
    <w:rsid w:val="008D2968"/>
    <w:rsid w:val="008E4906"/>
    <w:rsid w:val="00947A3C"/>
    <w:rsid w:val="00986611"/>
    <w:rsid w:val="00EA1A12"/>
    <w:rsid w:val="00ED059C"/>
    <w:rsid w:val="00F2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E0D"/>
  </w:style>
  <w:style w:type="paragraph" w:styleId="BalloonText">
    <w:name w:val="Balloon Text"/>
    <w:basedOn w:val="Normal"/>
    <w:link w:val="BalloonTextChar"/>
    <w:rsid w:val="008E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3E0D"/>
  </w:style>
  <w:style w:type="paragraph" w:styleId="BalloonText">
    <w:name w:val="Balloon Text"/>
    <w:basedOn w:val="Normal"/>
    <w:link w:val="BalloonTextChar"/>
    <w:rsid w:val="008E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4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