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CE7" w:rsidRDefault="00A66CE7" w:rsidP="00A66CE7">
      <w:pPr>
        <w:widowControl w:val="0"/>
        <w:autoSpaceDE w:val="0"/>
        <w:autoSpaceDN w:val="0"/>
        <w:adjustRightInd w:val="0"/>
      </w:pPr>
      <w:bookmarkStart w:id="0" w:name="_GoBack"/>
      <w:bookmarkEnd w:id="0"/>
    </w:p>
    <w:p w:rsidR="00A66CE7" w:rsidRDefault="00A66CE7" w:rsidP="00A66CE7">
      <w:pPr>
        <w:widowControl w:val="0"/>
        <w:autoSpaceDE w:val="0"/>
        <w:autoSpaceDN w:val="0"/>
        <w:adjustRightInd w:val="0"/>
      </w:pPr>
      <w:r>
        <w:rPr>
          <w:b/>
          <w:bCs/>
        </w:rPr>
        <w:t>Section 270.535  Liability</w:t>
      </w:r>
      <w:r>
        <w:t xml:space="preserve"> </w:t>
      </w:r>
    </w:p>
    <w:p w:rsidR="00A66CE7" w:rsidRDefault="00A66CE7" w:rsidP="00A66CE7">
      <w:pPr>
        <w:widowControl w:val="0"/>
        <w:autoSpaceDE w:val="0"/>
        <w:autoSpaceDN w:val="0"/>
        <w:adjustRightInd w:val="0"/>
      </w:pPr>
    </w:p>
    <w:p w:rsidR="00A66CE7" w:rsidRDefault="00A66CE7" w:rsidP="00A66CE7">
      <w:pPr>
        <w:widowControl w:val="0"/>
        <w:autoSpaceDE w:val="0"/>
        <w:autoSpaceDN w:val="0"/>
        <w:adjustRightInd w:val="0"/>
      </w:pPr>
      <w:r>
        <w:t xml:space="preserve">The Department shall not be responsible or liable for any loss of property or any damage or injury, whether personal injury, death or property damage done to any employees, agents or servants of the lessee during the period that the lessee is located upon the premises of the State Fairgrounds while engaged in the performance of the contract and lessee agrees to provide Workmen's Compensation Insurance as is required pursuant to the laws of the State of Illinois. Lessee agrees to defend at all times, indemnify, protect, save and hold harmless the Department against any claims or demands arising or resulting from the use by lessee of the space provided by the Department including without limitation the claim of any other person for damages for bodily injury, sickness, mental anguish or death and claims for damages to the property of any such employee, agent, patron or person. </w:t>
      </w:r>
    </w:p>
    <w:p w:rsidR="00A66CE7" w:rsidRDefault="00A66CE7" w:rsidP="00A66CE7">
      <w:pPr>
        <w:widowControl w:val="0"/>
        <w:autoSpaceDE w:val="0"/>
        <w:autoSpaceDN w:val="0"/>
        <w:adjustRightInd w:val="0"/>
      </w:pPr>
    </w:p>
    <w:p w:rsidR="00A66CE7" w:rsidRDefault="00A66CE7" w:rsidP="00A66CE7">
      <w:pPr>
        <w:widowControl w:val="0"/>
        <w:autoSpaceDE w:val="0"/>
        <w:autoSpaceDN w:val="0"/>
        <w:adjustRightInd w:val="0"/>
        <w:ind w:left="1440" w:hanging="720"/>
      </w:pPr>
      <w:r>
        <w:t xml:space="preserve">(Source:  Amended at 10 Ill. Reg. 20468, effective November 26, 1986) </w:t>
      </w:r>
    </w:p>
    <w:sectPr w:rsidR="00A66CE7" w:rsidSect="00A66C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6CE7"/>
    <w:rsid w:val="00066F7A"/>
    <w:rsid w:val="001678D1"/>
    <w:rsid w:val="0038655F"/>
    <w:rsid w:val="00A66CE7"/>
    <w:rsid w:val="00F3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