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60" w:rsidRDefault="001D2A60" w:rsidP="001D2A60">
      <w:pPr>
        <w:widowControl w:val="0"/>
        <w:autoSpaceDE w:val="0"/>
        <w:autoSpaceDN w:val="0"/>
        <w:adjustRightInd w:val="0"/>
      </w:pPr>
      <w:bookmarkStart w:id="0" w:name="_GoBack"/>
      <w:bookmarkEnd w:id="0"/>
    </w:p>
    <w:p w:rsidR="001D2A60" w:rsidRDefault="001D2A60" w:rsidP="001D2A60">
      <w:pPr>
        <w:widowControl w:val="0"/>
        <w:autoSpaceDE w:val="0"/>
        <w:autoSpaceDN w:val="0"/>
        <w:adjustRightInd w:val="0"/>
      </w:pPr>
      <w:r>
        <w:rPr>
          <w:b/>
          <w:bCs/>
        </w:rPr>
        <w:t>Section 270.455  Insurance</w:t>
      </w:r>
      <w:r>
        <w:t xml:space="preserve"> </w:t>
      </w:r>
    </w:p>
    <w:p w:rsidR="001D2A60" w:rsidRDefault="001D2A60" w:rsidP="001D2A60">
      <w:pPr>
        <w:widowControl w:val="0"/>
        <w:autoSpaceDE w:val="0"/>
        <w:autoSpaceDN w:val="0"/>
        <w:adjustRightInd w:val="0"/>
      </w:pPr>
    </w:p>
    <w:p w:rsidR="001D2A60" w:rsidRDefault="001D2A60" w:rsidP="001D2A60">
      <w:pPr>
        <w:widowControl w:val="0"/>
        <w:autoSpaceDE w:val="0"/>
        <w:autoSpaceDN w:val="0"/>
        <w:adjustRightInd w:val="0"/>
        <w:ind w:left="1440" w:hanging="720"/>
      </w:pPr>
      <w:r>
        <w:t>a)</w:t>
      </w:r>
      <w:r>
        <w:tab/>
      </w:r>
      <w:r w:rsidR="0031203B">
        <w:t>The lessee</w:t>
      </w:r>
      <w:r>
        <w:t xml:space="preserve"> shall obtain public liability insurance insuring both lessee and the Department in the minimum amounts of </w:t>
      </w:r>
      <w:r w:rsidR="00C77F68" w:rsidRPr="008F35D2">
        <w:rPr>
          <w:szCs w:val="20"/>
          <w:rPrChange w:id="1" w:author="jdotts" w:date="2011-11-09T11:21:00Z">
            <w:rPr>
              <w:szCs w:val="20"/>
              <w:u w:val="single"/>
            </w:rPr>
          </w:rPrChange>
        </w:rPr>
        <w:t>$300,000</w:t>
      </w:r>
      <w:r>
        <w:t xml:space="preserve"> per person, $500,000 per occurrence and $50,000 property damage</w:t>
      </w:r>
      <w:r w:rsidR="007C3354">
        <w:t xml:space="preserve">. </w:t>
      </w:r>
      <w:r w:rsidR="0031203B">
        <w:t xml:space="preserve"> </w:t>
      </w:r>
      <w:r w:rsidR="007C3354">
        <w:t>T</w:t>
      </w:r>
      <w:r w:rsidR="0031203B">
        <w:t>he</w:t>
      </w:r>
      <w:r>
        <w:t xml:space="preserve"> insurance shall insure claims arising out of or in conjunction with </w:t>
      </w:r>
      <w:r w:rsidR="0031203B">
        <w:t xml:space="preserve">the </w:t>
      </w:r>
      <w:r>
        <w:t xml:space="preserve">lessee's operations and shall also cover any claim arising out of or in connection with the use of any automobiles or trucks operated by lessee or its agents, servants or employees in connection with </w:t>
      </w:r>
      <w:r w:rsidR="0031203B">
        <w:t xml:space="preserve">the </w:t>
      </w:r>
      <w:r>
        <w:t xml:space="preserve">lessee's operations.  The Department shall reserve the right to require additional insurance if deemed necessary by the </w:t>
      </w:r>
      <w:r w:rsidR="00C77F68" w:rsidRPr="008F35D2">
        <w:rPr>
          <w:szCs w:val="20"/>
          <w:rPrChange w:id="2" w:author="jdotts" w:date="2011-11-09T11:21:00Z">
            <w:rPr>
              <w:szCs w:val="20"/>
              <w:u w:val="single"/>
            </w:rPr>
          </w:rPrChange>
        </w:rPr>
        <w:t>Department's General Counsel</w:t>
      </w:r>
      <w:r>
        <w:t xml:space="preserve"> or his</w:t>
      </w:r>
      <w:r w:rsidR="00C77F68">
        <w:t xml:space="preserve"> or her</w:t>
      </w:r>
      <w:r>
        <w:t xml:space="preserve"> designated representative.  The Department shall require additional insurance coverage at all auto races, tractor pulls, mechanical events, events where alcoholic beverages are served, or </w:t>
      </w:r>
      <w:r w:rsidR="0031203B">
        <w:t xml:space="preserve">events in which </w:t>
      </w:r>
      <w:r>
        <w:t xml:space="preserve">crowd size could present a substantial liability to the sponsor of the event.  Lessee shall supply </w:t>
      </w:r>
      <w:r w:rsidR="0031203B">
        <w:t>a</w:t>
      </w:r>
      <w:r>
        <w:t xml:space="preserve"> policy of public liability insurance to the Department </w:t>
      </w:r>
      <w:r w:rsidR="00C77F68" w:rsidRPr="00C77F68">
        <w:rPr>
          <w:szCs w:val="20"/>
        </w:rPr>
        <w:t>15 business days</w:t>
      </w:r>
      <w:r>
        <w:t xml:space="preserve"> prior to the event and </w:t>
      </w:r>
      <w:r w:rsidR="0031203B">
        <w:t>that</w:t>
      </w:r>
      <w:r>
        <w:t xml:space="preserve"> policy shall name the Illinois Department of Agriculture</w:t>
      </w:r>
      <w:r w:rsidR="0031203B">
        <w:t xml:space="preserve"> and</w:t>
      </w:r>
      <w:r>
        <w:t xml:space="preserve"> its officers, employees, agents and directors as additionally insured. </w:t>
      </w:r>
    </w:p>
    <w:p w:rsidR="00644BAB" w:rsidRDefault="00644BAB" w:rsidP="001D2A60">
      <w:pPr>
        <w:widowControl w:val="0"/>
        <w:autoSpaceDE w:val="0"/>
        <w:autoSpaceDN w:val="0"/>
        <w:adjustRightInd w:val="0"/>
        <w:ind w:left="1440" w:hanging="720"/>
      </w:pPr>
    </w:p>
    <w:p w:rsidR="001D2A60" w:rsidRDefault="001D2A60" w:rsidP="001D2A60">
      <w:pPr>
        <w:widowControl w:val="0"/>
        <w:autoSpaceDE w:val="0"/>
        <w:autoSpaceDN w:val="0"/>
        <w:adjustRightInd w:val="0"/>
        <w:ind w:left="1440" w:hanging="720"/>
      </w:pPr>
      <w:r>
        <w:t>b)</w:t>
      </w:r>
      <w:r>
        <w:tab/>
        <w:t>It is specifically understood and agreed that the Department will not be liable for injuries to lessee and lessee's agents or property.  Neither shall the Department be liable for any damage caused by an</w:t>
      </w:r>
      <w:r w:rsidR="00D87CD5">
        <w:t xml:space="preserve"> Act of God</w:t>
      </w:r>
      <w:r>
        <w:t xml:space="preserve"> or </w:t>
      </w:r>
      <w:r w:rsidR="0031203B">
        <w:t>national</w:t>
      </w:r>
      <w:r>
        <w:t xml:space="preserve"> or State emergency.  The lessee further agrees to accept all liability for any injury sustained by the public on </w:t>
      </w:r>
      <w:r w:rsidR="0031203B">
        <w:t>the</w:t>
      </w:r>
      <w:r>
        <w:t xml:space="preserve"> area leased by </w:t>
      </w:r>
      <w:r w:rsidR="0031203B">
        <w:t>the</w:t>
      </w:r>
      <w:r>
        <w:t xml:space="preserve"> lessee and further agrees to indemnify the Department from any actions or claims resulting from personal injury or property damage on or near the premises described. </w:t>
      </w:r>
    </w:p>
    <w:p w:rsidR="00644BAB" w:rsidRDefault="00644BAB" w:rsidP="001D2A60">
      <w:pPr>
        <w:widowControl w:val="0"/>
        <w:autoSpaceDE w:val="0"/>
        <w:autoSpaceDN w:val="0"/>
        <w:adjustRightInd w:val="0"/>
        <w:ind w:left="1440" w:hanging="720"/>
      </w:pPr>
    </w:p>
    <w:p w:rsidR="001D2A60" w:rsidRDefault="001D2A60" w:rsidP="001D2A60">
      <w:pPr>
        <w:widowControl w:val="0"/>
        <w:autoSpaceDE w:val="0"/>
        <w:autoSpaceDN w:val="0"/>
        <w:adjustRightInd w:val="0"/>
        <w:ind w:left="1440" w:hanging="720"/>
      </w:pPr>
      <w:r>
        <w:t>c)</w:t>
      </w:r>
      <w:r>
        <w:tab/>
        <w:t>It is understood and agreed that any damage done to any property</w:t>
      </w:r>
      <w:r w:rsidR="0031203B">
        <w:t>,</w:t>
      </w:r>
      <w:r>
        <w:t xml:space="preserve"> either real or personal, owned by the Department during the duration of any Agreement, regardless of the cause of </w:t>
      </w:r>
      <w:r w:rsidR="0031203B">
        <w:t>the</w:t>
      </w:r>
      <w:r>
        <w:t xml:space="preserve"> damage, shall be the sole responsibility of </w:t>
      </w:r>
      <w:r w:rsidR="0031203B">
        <w:t xml:space="preserve">the </w:t>
      </w:r>
      <w:r>
        <w:t xml:space="preserve">lessee and </w:t>
      </w:r>
      <w:r w:rsidR="0031203B">
        <w:t xml:space="preserve">the </w:t>
      </w:r>
      <w:r>
        <w:t xml:space="preserve">lessee shall be responsible to the Department for the full amount of </w:t>
      </w:r>
      <w:r w:rsidR="0031203B">
        <w:t>the</w:t>
      </w:r>
      <w:r>
        <w:t xml:space="preserve"> damage and</w:t>
      </w:r>
      <w:r w:rsidR="0031203B">
        <w:t>,</w:t>
      </w:r>
      <w:r>
        <w:t xml:space="preserve"> upon being supplied with proof of loss, agrees to fully reimburse the Department for </w:t>
      </w:r>
      <w:r w:rsidR="0031203B">
        <w:t>the</w:t>
      </w:r>
      <w:r>
        <w:t xml:space="preserve"> damage within 10 days </w:t>
      </w:r>
      <w:r w:rsidR="0031203B">
        <w:t>after</w:t>
      </w:r>
      <w:r>
        <w:t xml:space="preserve"> receipt of </w:t>
      </w:r>
      <w:r w:rsidR="0031203B">
        <w:t>the</w:t>
      </w:r>
      <w:r>
        <w:t xml:space="preserve"> proof of loss. </w:t>
      </w:r>
    </w:p>
    <w:p w:rsidR="001D2A60" w:rsidRDefault="001D2A60" w:rsidP="001D2A60">
      <w:pPr>
        <w:widowControl w:val="0"/>
        <w:autoSpaceDE w:val="0"/>
        <w:autoSpaceDN w:val="0"/>
        <w:adjustRightInd w:val="0"/>
        <w:ind w:left="1440" w:hanging="720"/>
      </w:pPr>
    </w:p>
    <w:p w:rsidR="00C77F68" w:rsidRPr="00D55B37" w:rsidRDefault="00C77F68">
      <w:pPr>
        <w:pStyle w:val="JCARSourceNote"/>
        <w:ind w:left="720"/>
      </w:pPr>
      <w:r w:rsidRPr="00D55B37">
        <w:t xml:space="preserve">(Source:  </w:t>
      </w:r>
      <w:r>
        <w:t>Amended</w:t>
      </w:r>
      <w:r w:rsidRPr="00D55B37">
        <w:t xml:space="preserve"> at </w:t>
      </w:r>
      <w:r>
        <w:t>35 I</w:t>
      </w:r>
      <w:r w:rsidRPr="00D55B37">
        <w:t xml:space="preserve">ll. Reg. </w:t>
      </w:r>
      <w:r w:rsidR="00C015D7">
        <w:t>19143</w:t>
      </w:r>
      <w:r w:rsidRPr="00D55B37">
        <w:t xml:space="preserve">, effective </w:t>
      </w:r>
      <w:r w:rsidR="00C015D7">
        <w:t>December 1, 2011</w:t>
      </w:r>
      <w:r w:rsidRPr="00D55B37">
        <w:t>)</w:t>
      </w:r>
    </w:p>
    <w:sectPr w:rsidR="00C77F68" w:rsidRPr="00D55B37" w:rsidSect="001D2A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A60"/>
    <w:rsid w:val="00122A78"/>
    <w:rsid w:val="001678D1"/>
    <w:rsid w:val="001D2A60"/>
    <w:rsid w:val="0031203B"/>
    <w:rsid w:val="00644BAB"/>
    <w:rsid w:val="007C3354"/>
    <w:rsid w:val="008F35D2"/>
    <w:rsid w:val="00995875"/>
    <w:rsid w:val="00BD4A0C"/>
    <w:rsid w:val="00C015D7"/>
    <w:rsid w:val="00C77F68"/>
    <w:rsid w:val="00D87CD5"/>
    <w:rsid w:val="00E2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7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