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92F" w:rsidRDefault="00DD292F" w:rsidP="00DD292F">
      <w:pPr>
        <w:widowControl w:val="0"/>
        <w:autoSpaceDE w:val="0"/>
        <w:autoSpaceDN w:val="0"/>
        <w:adjustRightInd w:val="0"/>
      </w:pPr>
      <w:bookmarkStart w:id="0" w:name="_GoBack"/>
      <w:bookmarkEnd w:id="0"/>
    </w:p>
    <w:p w:rsidR="00DD292F" w:rsidRDefault="00DD292F" w:rsidP="00DD292F">
      <w:pPr>
        <w:widowControl w:val="0"/>
        <w:autoSpaceDE w:val="0"/>
        <w:autoSpaceDN w:val="0"/>
        <w:adjustRightInd w:val="0"/>
      </w:pPr>
      <w:r>
        <w:rPr>
          <w:b/>
          <w:bCs/>
        </w:rPr>
        <w:t>Section 270.325  Fee for Camping</w:t>
      </w:r>
      <w:r>
        <w:t xml:space="preserve"> </w:t>
      </w:r>
    </w:p>
    <w:p w:rsidR="00DD292F" w:rsidRDefault="00DD292F" w:rsidP="00DD292F">
      <w:pPr>
        <w:widowControl w:val="0"/>
        <w:autoSpaceDE w:val="0"/>
        <w:autoSpaceDN w:val="0"/>
        <w:adjustRightInd w:val="0"/>
      </w:pPr>
    </w:p>
    <w:p w:rsidR="00DD292F" w:rsidRDefault="00DD292F" w:rsidP="00DD292F">
      <w:pPr>
        <w:widowControl w:val="0"/>
        <w:autoSpaceDE w:val="0"/>
        <w:autoSpaceDN w:val="0"/>
        <w:adjustRightInd w:val="0"/>
      </w:pPr>
      <w:r>
        <w:t xml:space="preserve">The fee for overnight camping during the State Fair shall be as established annually and published by the Department by July 1 in the Space Rental Fee Schedule.  In determining the fee, the Department shall take into consideration the fees charged in previous years, the available facilities and their condition, fees charged by county and other state fairs, anticipated profit, the cost of providing such services as electric, water, sewage disposal, restrooms and showers and other pertinent matters. </w:t>
      </w:r>
    </w:p>
    <w:p w:rsidR="00DD292F" w:rsidRDefault="00DD292F" w:rsidP="00DD292F">
      <w:pPr>
        <w:widowControl w:val="0"/>
        <w:autoSpaceDE w:val="0"/>
        <w:autoSpaceDN w:val="0"/>
        <w:adjustRightInd w:val="0"/>
      </w:pPr>
    </w:p>
    <w:p w:rsidR="00DD292F" w:rsidRDefault="00DD292F" w:rsidP="00DD292F">
      <w:pPr>
        <w:widowControl w:val="0"/>
        <w:autoSpaceDE w:val="0"/>
        <w:autoSpaceDN w:val="0"/>
        <w:adjustRightInd w:val="0"/>
        <w:ind w:left="1440" w:hanging="720"/>
      </w:pPr>
      <w:r>
        <w:t xml:space="preserve">(Source:  Amended at 8 Ill. Reg. 6103, effective April 25, 1984) </w:t>
      </w:r>
    </w:p>
    <w:sectPr w:rsidR="00DD292F" w:rsidSect="00DD29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D292F"/>
    <w:rsid w:val="00157A42"/>
    <w:rsid w:val="001678D1"/>
    <w:rsid w:val="00530D18"/>
    <w:rsid w:val="009921BF"/>
    <w:rsid w:val="00DD2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2012-06-21T20:27:00Z</dcterms:created>
  <dcterms:modified xsi:type="dcterms:W3CDTF">2012-06-21T20:27:00Z</dcterms:modified>
</cp:coreProperties>
</file>