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ABB" w:rsidRDefault="00CC2ABB" w:rsidP="00CC2ABB">
      <w:pPr>
        <w:widowControl w:val="0"/>
        <w:autoSpaceDE w:val="0"/>
        <w:autoSpaceDN w:val="0"/>
        <w:adjustRightInd w:val="0"/>
      </w:pPr>
      <w:bookmarkStart w:id="0" w:name="_GoBack"/>
      <w:bookmarkEnd w:id="0"/>
    </w:p>
    <w:p w:rsidR="00CC2ABB" w:rsidRDefault="00CC2ABB" w:rsidP="00CC2ABB">
      <w:pPr>
        <w:widowControl w:val="0"/>
        <w:autoSpaceDE w:val="0"/>
        <w:autoSpaceDN w:val="0"/>
        <w:adjustRightInd w:val="0"/>
      </w:pPr>
      <w:r>
        <w:rPr>
          <w:b/>
          <w:bCs/>
        </w:rPr>
        <w:t>Section 270.320  Camping Location</w:t>
      </w:r>
      <w:r>
        <w:t xml:space="preserve"> </w:t>
      </w:r>
    </w:p>
    <w:p w:rsidR="00CC2ABB" w:rsidRDefault="00CC2ABB" w:rsidP="00CC2ABB">
      <w:pPr>
        <w:widowControl w:val="0"/>
        <w:autoSpaceDE w:val="0"/>
        <w:autoSpaceDN w:val="0"/>
        <w:adjustRightInd w:val="0"/>
      </w:pPr>
    </w:p>
    <w:p w:rsidR="00B75768" w:rsidRDefault="00CC2ABB" w:rsidP="00CC2ABB">
      <w:pPr>
        <w:widowControl w:val="0"/>
        <w:autoSpaceDE w:val="0"/>
        <w:autoSpaceDN w:val="0"/>
        <w:adjustRightInd w:val="0"/>
      </w:pPr>
      <w:r>
        <w:t>Overnight camping for campers, trailers, goosenecks or tents shall be allowed in camping area(s) as may be designated from time to time by the Department. Camping is restricted to designated area(s) only unless the camper or trailer can meet the provisions of Section 270.210(b).</w:t>
      </w:r>
    </w:p>
    <w:p w:rsidR="00B75768" w:rsidRDefault="00B75768" w:rsidP="00CC2ABB">
      <w:pPr>
        <w:widowControl w:val="0"/>
        <w:autoSpaceDE w:val="0"/>
        <w:autoSpaceDN w:val="0"/>
        <w:adjustRightInd w:val="0"/>
      </w:pPr>
    </w:p>
    <w:p w:rsidR="00B75768" w:rsidRPr="00D55B37" w:rsidRDefault="00B75768">
      <w:pPr>
        <w:pStyle w:val="JCARSourceNote"/>
        <w:ind w:firstLine="720"/>
      </w:pPr>
      <w:r w:rsidRPr="00D55B37">
        <w:t xml:space="preserve">(Source:  </w:t>
      </w:r>
      <w:r>
        <w:t>Amended</w:t>
      </w:r>
      <w:r w:rsidRPr="00D55B37">
        <w:t xml:space="preserve"> at </w:t>
      </w:r>
      <w:r>
        <w:t>18</w:t>
      </w:r>
      <w:r w:rsidRPr="00D55B37">
        <w:t xml:space="preserve"> Ill. Reg. </w:t>
      </w:r>
      <w:r>
        <w:t>9400,</w:t>
      </w:r>
      <w:r w:rsidRPr="00D55B37">
        <w:t xml:space="preserve"> effective </w:t>
      </w:r>
      <w:r>
        <w:t>June 12, 1994)</w:t>
      </w:r>
    </w:p>
    <w:sectPr w:rsidR="00B75768" w:rsidRPr="00D55B37" w:rsidSect="00CC2A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ABB"/>
    <w:rsid w:val="001678D1"/>
    <w:rsid w:val="00252D85"/>
    <w:rsid w:val="002F0DF6"/>
    <w:rsid w:val="00B75768"/>
    <w:rsid w:val="00CC2ABB"/>
    <w:rsid w:val="00D55B37"/>
    <w:rsid w:val="00DF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57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5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2012-06-21T20:27:00Z</dcterms:created>
  <dcterms:modified xsi:type="dcterms:W3CDTF">2012-06-21T20:27:00Z</dcterms:modified>
</cp:coreProperties>
</file>