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A0" w:rsidRDefault="009426A0" w:rsidP="009426A0">
      <w:pPr>
        <w:widowControl w:val="0"/>
        <w:autoSpaceDE w:val="0"/>
        <w:autoSpaceDN w:val="0"/>
        <w:adjustRightInd w:val="0"/>
      </w:pPr>
      <w:bookmarkStart w:id="0" w:name="_GoBack"/>
      <w:bookmarkEnd w:id="0"/>
    </w:p>
    <w:p w:rsidR="009426A0" w:rsidRDefault="009426A0" w:rsidP="009426A0">
      <w:pPr>
        <w:widowControl w:val="0"/>
        <w:autoSpaceDE w:val="0"/>
        <w:autoSpaceDN w:val="0"/>
        <w:adjustRightInd w:val="0"/>
      </w:pPr>
      <w:r>
        <w:rPr>
          <w:b/>
          <w:bCs/>
        </w:rPr>
        <w:t>Section 270.230  State Fair Colt Stakes Races</w:t>
      </w:r>
      <w:r>
        <w:t xml:space="preserve"> </w:t>
      </w:r>
    </w:p>
    <w:p w:rsidR="009426A0" w:rsidRDefault="009426A0" w:rsidP="009426A0">
      <w:pPr>
        <w:widowControl w:val="0"/>
        <w:autoSpaceDE w:val="0"/>
        <w:autoSpaceDN w:val="0"/>
        <w:adjustRightInd w:val="0"/>
      </w:pPr>
    </w:p>
    <w:p w:rsidR="009426A0" w:rsidRDefault="009426A0" w:rsidP="009426A0">
      <w:pPr>
        <w:widowControl w:val="0"/>
        <w:autoSpaceDE w:val="0"/>
        <w:autoSpaceDN w:val="0"/>
        <w:adjustRightInd w:val="0"/>
      </w:pPr>
      <w:r>
        <w:t xml:space="preserve">The State Fair Colt Stakes and all races to be run thereunder shall be run in accordance with the Department's rules (8 Ill. Adm. Code 290.110) relating to Section 31 of the Illinois Standardbred and Thoroughbred Breeding and Racing Programs promulgated pursuant to the Illinois Horse Racing Act of 1975 (Ill. Rev. Stat. 1991, ch. 8, par. 37-31) [230 ILCS 5/31]. </w:t>
      </w:r>
    </w:p>
    <w:p w:rsidR="009426A0" w:rsidRDefault="009426A0" w:rsidP="009426A0">
      <w:pPr>
        <w:widowControl w:val="0"/>
        <w:autoSpaceDE w:val="0"/>
        <w:autoSpaceDN w:val="0"/>
        <w:adjustRightInd w:val="0"/>
      </w:pPr>
    </w:p>
    <w:p w:rsidR="009426A0" w:rsidRDefault="009426A0" w:rsidP="009426A0">
      <w:pPr>
        <w:widowControl w:val="0"/>
        <w:autoSpaceDE w:val="0"/>
        <w:autoSpaceDN w:val="0"/>
        <w:adjustRightInd w:val="0"/>
        <w:ind w:left="1440" w:hanging="720"/>
      </w:pPr>
      <w:r>
        <w:t xml:space="preserve">(Source:  Amended at 18 Ill. Reg. 9400, effective June 12, 1994) </w:t>
      </w:r>
    </w:p>
    <w:sectPr w:rsidR="009426A0" w:rsidSect="009426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6A0"/>
    <w:rsid w:val="001678D1"/>
    <w:rsid w:val="005770B6"/>
    <w:rsid w:val="009426A0"/>
    <w:rsid w:val="0099486B"/>
    <w:rsid w:val="00B0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