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24" w:rsidRDefault="00CC0C24" w:rsidP="00CC0C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0C24" w:rsidRDefault="00CC0C24" w:rsidP="00CC0C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270.25  Categories of Exhibits</w:t>
      </w:r>
      <w:r>
        <w:t xml:space="preserve"> </w:t>
      </w:r>
    </w:p>
    <w:p w:rsidR="00CC0C24" w:rsidRDefault="00CC0C24" w:rsidP="00CC0C24">
      <w:pPr>
        <w:widowControl w:val="0"/>
        <w:autoSpaceDE w:val="0"/>
        <w:autoSpaceDN w:val="0"/>
        <w:adjustRightInd w:val="0"/>
      </w:pPr>
    </w:p>
    <w:p w:rsidR="00CC0C24" w:rsidRDefault="00CC0C24" w:rsidP="00CC0C24">
      <w:pPr>
        <w:widowControl w:val="0"/>
        <w:autoSpaceDE w:val="0"/>
        <w:autoSpaceDN w:val="0"/>
        <w:adjustRightInd w:val="0"/>
      </w:pPr>
      <w:r>
        <w:t xml:space="preserve">Exhibits for the State Fair shall be allowed in the following general categories: </w:t>
      </w:r>
    </w:p>
    <w:p w:rsidR="00F116B4" w:rsidRDefault="00F116B4" w:rsidP="00CC0C24">
      <w:pPr>
        <w:widowControl w:val="0"/>
        <w:autoSpaceDE w:val="0"/>
        <w:autoSpaceDN w:val="0"/>
        <w:adjustRightInd w:val="0"/>
      </w:pPr>
    </w:p>
    <w:p w:rsidR="00CC0C24" w:rsidRDefault="00CC0C24" w:rsidP="00CC0C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Agricultural exhibits; </w:t>
      </w:r>
    </w:p>
    <w:p w:rsidR="00F116B4" w:rsidRDefault="00F116B4" w:rsidP="00CC0C24">
      <w:pPr>
        <w:widowControl w:val="0"/>
        <w:autoSpaceDE w:val="0"/>
        <w:autoSpaceDN w:val="0"/>
        <w:adjustRightInd w:val="0"/>
        <w:ind w:left="1440" w:hanging="720"/>
      </w:pPr>
    </w:p>
    <w:p w:rsidR="00CC0C24" w:rsidRDefault="00CC0C24" w:rsidP="00CC0C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Industrial exhibits; </w:t>
      </w:r>
    </w:p>
    <w:p w:rsidR="00F116B4" w:rsidRDefault="00F116B4" w:rsidP="00CC0C24">
      <w:pPr>
        <w:widowControl w:val="0"/>
        <w:autoSpaceDE w:val="0"/>
        <w:autoSpaceDN w:val="0"/>
        <w:adjustRightInd w:val="0"/>
        <w:ind w:left="1440" w:hanging="720"/>
      </w:pPr>
    </w:p>
    <w:p w:rsidR="00CC0C24" w:rsidRDefault="00CC0C24" w:rsidP="00CC0C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Labor and management exhibits; </w:t>
      </w:r>
    </w:p>
    <w:p w:rsidR="00F116B4" w:rsidRDefault="00F116B4" w:rsidP="00CC0C24">
      <w:pPr>
        <w:widowControl w:val="0"/>
        <w:autoSpaceDE w:val="0"/>
        <w:autoSpaceDN w:val="0"/>
        <w:adjustRightInd w:val="0"/>
        <w:ind w:left="1440" w:hanging="720"/>
      </w:pPr>
    </w:p>
    <w:p w:rsidR="00CC0C24" w:rsidRDefault="00CC0C24" w:rsidP="00CC0C2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Governmental and public service exhibits; </w:t>
      </w:r>
    </w:p>
    <w:p w:rsidR="00F116B4" w:rsidRDefault="00F116B4" w:rsidP="00CC0C24">
      <w:pPr>
        <w:widowControl w:val="0"/>
        <w:autoSpaceDE w:val="0"/>
        <w:autoSpaceDN w:val="0"/>
        <w:adjustRightInd w:val="0"/>
        <w:ind w:left="1440" w:hanging="720"/>
      </w:pPr>
    </w:p>
    <w:p w:rsidR="00CC0C24" w:rsidRDefault="00CC0C24" w:rsidP="00CC0C2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Religious exhibits; </w:t>
      </w:r>
    </w:p>
    <w:p w:rsidR="00F116B4" w:rsidRDefault="00F116B4" w:rsidP="00CC0C24">
      <w:pPr>
        <w:widowControl w:val="0"/>
        <w:autoSpaceDE w:val="0"/>
        <w:autoSpaceDN w:val="0"/>
        <w:adjustRightInd w:val="0"/>
        <w:ind w:left="1440" w:hanging="720"/>
      </w:pPr>
    </w:p>
    <w:p w:rsidR="00CC0C24" w:rsidRDefault="00CC0C24" w:rsidP="00CC0C2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Educational exhibits; and </w:t>
      </w:r>
    </w:p>
    <w:p w:rsidR="00F116B4" w:rsidRDefault="00F116B4" w:rsidP="00CC0C24">
      <w:pPr>
        <w:widowControl w:val="0"/>
        <w:autoSpaceDE w:val="0"/>
        <w:autoSpaceDN w:val="0"/>
        <w:adjustRightInd w:val="0"/>
        <w:ind w:left="1440" w:hanging="720"/>
      </w:pPr>
    </w:p>
    <w:p w:rsidR="00CC0C24" w:rsidRDefault="00CC0C24" w:rsidP="00CC0C2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Artistic and athletic exhibits. </w:t>
      </w:r>
    </w:p>
    <w:sectPr w:rsidR="00CC0C24" w:rsidSect="00CC0C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C24"/>
    <w:rsid w:val="001678D1"/>
    <w:rsid w:val="00BB3EB0"/>
    <w:rsid w:val="00CC0C24"/>
    <w:rsid w:val="00DA31D7"/>
    <w:rsid w:val="00E108AB"/>
    <w:rsid w:val="00F1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