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00D" w:rsidRPr="00B06297" w:rsidRDefault="009C500D" w:rsidP="00B06297">
      <w:bookmarkStart w:id="0" w:name="_GoBack"/>
      <w:bookmarkEnd w:id="0"/>
    </w:p>
    <w:p w:rsidR="009C500D" w:rsidRPr="00B06297" w:rsidRDefault="009C500D" w:rsidP="00B06297">
      <w:pPr>
        <w:rPr>
          <w:b/>
        </w:rPr>
      </w:pPr>
      <w:r w:rsidRPr="00B06297">
        <w:rPr>
          <w:b/>
        </w:rPr>
        <w:t>Section 260.87  Open and Junior Jackpot Shows</w:t>
      </w:r>
    </w:p>
    <w:p w:rsidR="009C500D" w:rsidRPr="00B06297" w:rsidRDefault="009C500D" w:rsidP="00B06297"/>
    <w:p w:rsidR="009C500D" w:rsidRPr="00B06297" w:rsidRDefault="009C500D" w:rsidP="00B06297">
      <w:pPr>
        <w:ind w:left="1440" w:hanging="720"/>
      </w:pPr>
      <w:r w:rsidRPr="00B06297">
        <w:t>a)</w:t>
      </w:r>
      <w:r w:rsidRPr="00B06297">
        <w:tab/>
        <w:t xml:space="preserve">Where the county board elects to have both a junior and open fair, jackpot shows are eligible for premium </w:t>
      </w:r>
      <w:r w:rsidR="00643A2E">
        <w:t>S</w:t>
      </w:r>
      <w:r w:rsidRPr="00B06297">
        <w:t xml:space="preserve">tate aid.  The estimated purse, plus any monies </w:t>
      </w:r>
      <w:r w:rsidR="00643A2E">
        <w:t xml:space="preserve">added </w:t>
      </w:r>
      <w:r w:rsidRPr="00B06297">
        <w:t xml:space="preserve">by the fair (i.e., entry fees), including graduated percentage placings for premiums, must be listed in the premium book to be eligible for premium </w:t>
      </w:r>
      <w:r w:rsidR="00643A2E">
        <w:t>S</w:t>
      </w:r>
      <w:r w:rsidRPr="00B06297">
        <w:t xml:space="preserve">tate aid.  </w:t>
      </w:r>
      <w:r w:rsidR="00643A2E">
        <w:t>T</w:t>
      </w:r>
      <w:r w:rsidRPr="00B06297">
        <w:t xml:space="preserve">he premium book </w:t>
      </w:r>
      <w:r w:rsidR="00643A2E">
        <w:t xml:space="preserve">must also list </w:t>
      </w:r>
      <w:r w:rsidRPr="00B06297">
        <w:t xml:space="preserve">whether the shows are open or </w:t>
      </w:r>
      <w:r w:rsidR="00643A2E">
        <w:t xml:space="preserve">are </w:t>
      </w:r>
      <w:r w:rsidRPr="00B06297">
        <w:t xml:space="preserve">closed to </w:t>
      </w:r>
      <w:r w:rsidR="00643A2E">
        <w:t xml:space="preserve">participants from </w:t>
      </w:r>
      <w:r w:rsidRPr="00B06297">
        <w:t>that county</w:t>
      </w:r>
      <w:r w:rsidR="00643A2E">
        <w:t xml:space="preserve"> only</w:t>
      </w:r>
      <w:r w:rsidRPr="00B06297">
        <w:t>.  Sanction fees are not eligible</w:t>
      </w:r>
      <w:r w:rsidR="00643A2E">
        <w:t xml:space="preserve"> for premium State aid</w:t>
      </w:r>
      <w:r w:rsidRPr="00B06297">
        <w:t>.</w:t>
      </w:r>
    </w:p>
    <w:p w:rsidR="009C500D" w:rsidRPr="00B06297" w:rsidRDefault="009C500D" w:rsidP="00B06297"/>
    <w:p w:rsidR="009C500D" w:rsidRPr="00B06297" w:rsidRDefault="009C500D" w:rsidP="00B06297">
      <w:pPr>
        <w:ind w:left="1440" w:hanging="720"/>
      </w:pPr>
      <w:r w:rsidRPr="00B06297">
        <w:t>b)</w:t>
      </w:r>
      <w:r w:rsidRPr="00B06297">
        <w:tab/>
        <w:t xml:space="preserve">Where a county board elects to have strictly a junior fair, only junior jackpot shows closed to that county are eligible for premium </w:t>
      </w:r>
      <w:r w:rsidR="00643A2E">
        <w:t>S</w:t>
      </w:r>
      <w:r w:rsidRPr="00B06297">
        <w:t xml:space="preserve">tate aid and </w:t>
      </w:r>
      <w:r w:rsidR="00643A2E">
        <w:t xml:space="preserve">the premium book must list the exhibition </w:t>
      </w:r>
      <w:r w:rsidRPr="00B06297">
        <w:t>as a</w:t>
      </w:r>
      <w:r w:rsidR="000E1297">
        <w:t xml:space="preserve"> closed</w:t>
      </w:r>
      <w:r w:rsidRPr="00B06297">
        <w:t xml:space="preserve"> junior jackpot show.  The estimated purse, plus any monies </w:t>
      </w:r>
      <w:r w:rsidR="00643A2E">
        <w:t xml:space="preserve">added </w:t>
      </w:r>
      <w:r w:rsidRPr="00B06297">
        <w:t xml:space="preserve">by the fair (i.e., entry fees), including graduated percentage placings for premiums, must be listed in the premium book to be eligible for premium </w:t>
      </w:r>
      <w:r w:rsidR="00643A2E">
        <w:t>S</w:t>
      </w:r>
      <w:r w:rsidRPr="00B06297">
        <w:t>tate aid.  Sanction fees are not eligible</w:t>
      </w:r>
      <w:r w:rsidR="00643A2E">
        <w:t xml:space="preserve"> for premium State aid</w:t>
      </w:r>
      <w:r w:rsidRPr="00B06297">
        <w:t>.</w:t>
      </w:r>
    </w:p>
    <w:p w:rsidR="009C500D" w:rsidRPr="00B06297" w:rsidRDefault="009C500D" w:rsidP="00B06297"/>
    <w:p w:rsidR="009C500D" w:rsidRPr="00B06297" w:rsidRDefault="009C500D" w:rsidP="00643A2E">
      <w:pPr>
        <w:ind w:firstLine="720"/>
      </w:pPr>
      <w:r w:rsidRPr="00B06297">
        <w:t xml:space="preserve">(Source:  Added at 28 Ill. Reg. </w:t>
      </w:r>
      <w:r w:rsidR="00CB5205">
        <w:t>11091</w:t>
      </w:r>
      <w:r w:rsidRPr="00B06297">
        <w:t xml:space="preserve">, effective </w:t>
      </w:r>
      <w:r w:rsidR="00CB5205">
        <w:t>July 23, 2004</w:t>
      </w:r>
      <w:r w:rsidRPr="00B06297">
        <w:t>)</w:t>
      </w:r>
    </w:p>
    <w:sectPr w:rsidR="009C500D" w:rsidRPr="00B06297" w:rsidSect="00D91A64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C39EE">
      <w:r>
        <w:separator/>
      </w:r>
    </w:p>
  </w:endnote>
  <w:endnote w:type="continuationSeparator" w:id="0">
    <w:p w:rsidR="00000000" w:rsidRDefault="004C3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C39EE">
      <w:r>
        <w:separator/>
      </w:r>
    </w:p>
  </w:footnote>
  <w:footnote w:type="continuationSeparator" w:id="0">
    <w:p w:rsidR="00000000" w:rsidRDefault="004C39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0E1297"/>
    <w:rsid w:val="0010517C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22B1E"/>
    <w:rsid w:val="00431CFE"/>
    <w:rsid w:val="00440A56"/>
    <w:rsid w:val="00445A29"/>
    <w:rsid w:val="00490E19"/>
    <w:rsid w:val="004C39EE"/>
    <w:rsid w:val="004D73D3"/>
    <w:rsid w:val="005001C5"/>
    <w:rsid w:val="0052308E"/>
    <w:rsid w:val="00530BE1"/>
    <w:rsid w:val="00542E97"/>
    <w:rsid w:val="0056157E"/>
    <w:rsid w:val="0056501E"/>
    <w:rsid w:val="00643A2E"/>
    <w:rsid w:val="00657099"/>
    <w:rsid w:val="006A2114"/>
    <w:rsid w:val="006E0D09"/>
    <w:rsid w:val="0074655F"/>
    <w:rsid w:val="00761F01"/>
    <w:rsid w:val="00780733"/>
    <w:rsid w:val="007958FC"/>
    <w:rsid w:val="007A2D58"/>
    <w:rsid w:val="007A559E"/>
    <w:rsid w:val="008271B1"/>
    <w:rsid w:val="00835260"/>
    <w:rsid w:val="00837F88"/>
    <w:rsid w:val="0084781C"/>
    <w:rsid w:val="00917024"/>
    <w:rsid w:val="00935A8C"/>
    <w:rsid w:val="00973973"/>
    <w:rsid w:val="009820CB"/>
    <w:rsid w:val="0098276C"/>
    <w:rsid w:val="009A1449"/>
    <w:rsid w:val="009C500D"/>
    <w:rsid w:val="00A2265D"/>
    <w:rsid w:val="00A600AA"/>
    <w:rsid w:val="00AE5547"/>
    <w:rsid w:val="00B06297"/>
    <w:rsid w:val="00B35D67"/>
    <w:rsid w:val="00B516F7"/>
    <w:rsid w:val="00B71177"/>
    <w:rsid w:val="00BA1CF8"/>
    <w:rsid w:val="00C10DAA"/>
    <w:rsid w:val="00C4537A"/>
    <w:rsid w:val="00CB5205"/>
    <w:rsid w:val="00CC13F9"/>
    <w:rsid w:val="00CD3723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00D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00D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2012-06-21T20:25:00Z</dcterms:created>
  <dcterms:modified xsi:type="dcterms:W3CDTF">2012-06-21T20:25:00Z</dcterms:modified>
</cp:coreProperties>
</file>