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27" w:rsidRDefault="00DF1E27" w:rsidP="00DF1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E27" w:rsidRPr="00ED1D8B" w:rsidRDefault="00DF1E27" w:rsidP="00DF1E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260.80  Livestock Classification</w:t>
      </w:r>
      <w:r>
        <w:t xml:space="preserve"> </w:t>
      </w:r>
      <w:r w:rsidR="00ED1D8B">
        <w:rPr>
          <w:b/>
        </w:rPr>
        <w:t>and Registration Papers</w:t>
      </w:r>
    </w:p>
    <w:p w:rsidR="00DF1E27" w:rsidRDefault="00DF1E27" w:rsidP="00DF1E27">
      <w:pPr>
        <w:widowControl w:val="0"/>
        <w:autoSpaceDE w:val="0"/>
        <w:autoSpaceDN w:val="0"/>
        <w:adjustRightInd w:val="0"/>
      </w:pPr>
    </w:p>
    <w:p w:rsidR="00DF1E27" w:rsidRDefault="00DF1E27" w:rsidP="00DF1E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D1D8B">
        <w:t>Herd</w:t>
      </w:r>
      <w:r>
        <w:t xml:space="preserve">, flock or group classes of livestock </w:t>
      </w:r>
      <w:r w:rsidR="00ED1D8B">
        <w:t>shall be</w:t>
      </w:r>
      <w:r>
        <w:t xml:space="preserve"> defined by the fair association or agricultural society and </w:t>
      </w:r>
      <w:r w:rsidR="00664075">
        <w:t>the classification</w:t>
      </w:r>
      <w:r>
        <w:t xml:space="preserve"> criteria </w:t>
      </w:r>
      <w:r w:rsidR="00ED1D8B">
        <w:t>shall be</w:t>
      </w:r>
      <w:r>
        <w:t xml:space="preserve"> published in the premium book</w:t>
      </w:r>
      <w:r w:rsidR="00ED1D8B">
        <w:t>.</w:t>
      </w:r>
      <w:r>
        <w:t xml:space="preserve"> </w:t>
      </w:r>
      <w:r w:rsidR="0042772A">
        <w:t xml:space="preserve"> </w:t>
      </w:r>
      <w:r w:rsidR="00ED1D8B">
        <w:t>The</w:t>
      </w:r>
      <w:r>
        <w:t xml:space="preserve"> fair association or agricultural society may follow the current classifications as defined by the national breed organizations. </w:t>
      </w:r>
    </w:p>
    <w:p w:rsidR="00132D3E" w:rsidRDefault="00132D3E" w:rsidP="00DF1E27">
      <w:pPr>
        <w:widowControl w:val="0"/>
        <w:autoSpaceDE w:val="0"/>
        <w:autoSpaceDN w:val="0"/>
        <w:adjustRightInd w:val="0"/>
        <w:ind w:left="1440" w:hanging="720"/>
      </w:pPr>
    </w:p>
    <w:p w:rsidR="00DF1E27" w:rsidRDefault="00DF1E27" w:rsidP="00DF1E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D1D8B">
        <w:t xml:space="preserve">Registration papers are required for all purebred livestock. </w:t>
      </w:r>
    </w:p>
    <w:p w:rsidR="00DF1E27" w:rsidRDefault="00DF1E27" w:rsidP="00DF1E27">
      <w:pPr>
        <w:widowControl w:val="0"/>
        <w:autoSpaceDE w:val="0"/>
        <w:autoSpaceDN w:val="0"/>
        <w:adjustRightInd w:val="0"/>
        <w:ind w:left="1440" w:hanging="720"/>
      </w:pPr>
    </w:p>
    <w:p w:rsidR="00ED1D8B" w:rsidRPr="00D55B37" w:rsidRDefault="00ED1D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FD0336">
        <w:t>11091</w:t>
      </w:r>
      <w:r w:rsidRPr="00D55B37">
        <w:t xml:space="preserve">, effective </w:t>
      </w:r>
      <w:r w:rsidR="00FD0336">
        <w:t>July 23, 2004</w:t>
      </w:r>
      <w:r w:rsidRPr="00D55B37">
        <w:t>)</w:t>
      </w:r>
    </w:p>
    <w:sectPr w:rsidR="00ED1D8B" w:rsidRPr="00D55B37" w:rsidSect="00DF1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E27"/>
    <w:rsid w:val="00132D3E"/>
    <w:rsid w:val="001678D1"/>
    <w:rsid w:val="0042772A"/>
    <w:rsid w:val="00664075"/>
    <w:rsid w:val="00815F59"/>
    <w:rsid w:val="00851D52"/>
    <w:rsid w:val="009D6222"/>
    <w:rsid w:val="00DF1E27"/>
    <w:rsid w:val="00ED1D8B"/>
    <w:rsid w:val="00ED24D6"/>
    <w:rsid w:val="00F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1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2012-06-21T20:25:00Z</dcterms:modified>
</cp:coreProperties>
</file>