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754C" w:rsidRDefault="00CD754C" w:rsidP="00CD754C">
      <w:pPr>
        <w:widowControl w:val="0"/>
        <w:autoSpaceDE w:val="0"/>
        <w:autoSpaceDN w:val="0"/>
        <w:adjustRightInd w:val="0"/>
      </w:pPr>
      <w:bookmarkStart w:id="0" w:name="_GoBack"/>
      <w:bookmarkEnd w:id="0"/>
    </w:p>
    <w:p w:rsidR="00CD754C" w:rsidRDefault="00CD754C" w:rsidP="00CD754C">
      <w:pPr>
        <w:widowControl w:val="0"/>
        <w:autoSpaceDE w:val="0"/>
        <w:autoSpaceDN w:val="0"/>
        <w:adjustRightInd w:val="0"/>
      </w:pPr>
      <w:r>
        <w:rPr>
          <w:b/>
          <w:bCs/>
        </w:rPr>
        <w:t>Section 259.540  Duty to Record</w:t>
      </w:r>
      <w:r>
        <w:t xml:space="preserve"> </w:t>
      </w:r>
    </w:p>
    <w:p w:rsidR="00CD754C" w:rsidRDefault="00CD754C" w:rsidP="00CD754C">
      <w:pPr>
        <w:widowControl w:val="0"/>
        <w:autoSpaceDE w:val="0"/>
        <w:autoSpaceDN w:val="0"/>
        <w:adjustRightInd w:val="0"/>
      </w:pPr>
    </w:p>
    <w:p w:rsidR="00CD754C" w:rsidRDefault="00CD754C" w:rsidP="00CD754C">
      <w:pPr>
        <w:widowControl w:val="0"/>
        <w:autoSpaceDE w:val="0"/>
        <w:autoSpaceDN w:val="0"/>
        <w:adjustRightInd w:val="0"/>
      </w:pPr>
      <w:r>
        <w:t>The applicant shall record the Notice of Closure with the Office of Recorder or the Registrar of Titles of the county within which the site is located within 30 days after receipt of the Notice of Closure.</w:t>
      </w:r>
      <w:r w:rsidR="00E86633">
        <w:t xml:space="preserve"> </w:t>
      </w:r>
      <w:r>
        <w:t xml:space="preserve"> In addition, proof of recording of a closure report and Notice of Closure </w:t>
      </w:r>
      <w:r w:rsidR="00082D61">
        <w:t>shall</w:t>
      </w:r>
      <w:r>
        <w:t xml:space="preserve"> be submitted to the Department within 30 days after filing. Failure to provide proof of recording may lead to voidance of a Notice of Closure. </w:t>
      </w:r>
    </w:p>
    <w:p w:rsidR="00082D61" w:rsidRDefault="00082D61" w:rsidP="00CD754C">
      <w:pPr>
        <w:widowControl w:val="0"/>
        <w:autoSpaceDE w:val="0"/>
        <w:autoSpaceDN w:val="0"/>
        <w:adjustRightInd w:val="0"/>
      </w:pPr>
    </w:p>
    <w:p w:rsidR="00082D61" w:rsidRPr="00D55B37" w:rsidRDefault="00082D61">
      <w:pPr>
        <w:pStyle w:val="JCARSourceNote"/>
        <w:ind w:left="720"/>
      </w:pPr>
      <w:r w:rsidRPr="00D55B37">
        <w:t xml:space="preserve">(Source:  </w:t>
      </w:r>
      <w:r>
        <w:t>Amended</w:t>
      </w:r>
      <w:r w:rsidRPr="00D55B37">
        <w:t xml:space="preserve"> at </w:t>
      </w:r>
      <w:r>
        <w:t>3</w:t>
      </w:r>
      <w:r w:rsidR="001B1CD3">
        <w:t>2</w:t>
      </w:r>
      <w:r>
        <w:t xml:space="preserve"> I</w:t>
      </w:r>
      <w:r w:rsidRPr="00D55B37">
        <w:t xml:space="preserve">ll. Reg. </w:t>
      </w:r>
      <w:r w:rsidR="00D00AB8">
        <w:t>1308</w:t>
      </w:r>
      <w:r w:rsidRPr="00D55B37">
        <w:t xml:space="preserve">, effective </w:t>
      </w:r>
      <w:r w:rsidR="00D00AB8">
        <w:t>January 21, 2008</w:t>
      </w:r>
      <w:r w:rsidRPr="00D55B37">
        <w:t>)</w:t>
      </w:r>
    </w:p>
    <w:sectPr w:rsidR="00082D61" w:rsidRPr="00D55B37" w:rsidSect="00CD754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D754C"/>
    <w:rsid w:val="00082D61"/>
    <w:rsid w:val="001678D1"/>
    <w:rsid w:val="001B1CD3"/>
    <w:rsid w:val="00473177"/>
    <w:rsid w:val="006F6608"/>
    <w:rsid w:val="00A023C3"/>
    <w:rsid w:val="00CD754C"/>
    <w:rsid w:val="00D00AB8"/>
    <w:rsid w:val="00E86633"/>
    <w:rsid w:val="00FE5B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082D6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082D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Words>
  <Characters>456</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259</vt:lpstr>
    </vt:vector>
  </TitlesOfParts>
  <Company>State of Illinois</Company>
  <LinksUpToDate>false</LinksUpToDate>
  <CharactersWithSpaces>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259</dc:title>
  <dc:subject/>
  <dc:creator>Illinois General Assembly</dc:creator>
  <cp:keywords/>
  <dc:description/>
  <cp:lastModifiedBy>Roberts, John</cp:lastModifiedBy>
  <cp:revision>3</cp:revision>
  <dcterms:created xsi:type="dcterms:W3CDTF">2012-06-21T20:24:00Z</dcterms:created>
  <dcterms:modified xsi:type="dcterms:W3CDTF">2012-06-21T20:24:00Z</dcterms:modified>
</cp:coreProperties>
</file>