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96" w:rsidRDefault="00953996" w:rsidP="00953996">
      <w:pPr>
        <w:widowControl w:val="0"/>
        <w:autoSpaceDE w:val="0"/>
        <w:autoSpaceDN w:val="0"/>
        <w:adjustRightInd w:val="0"/>
      </w:pPr>
      <w:bookmarkStart w:id="0" w:name="_GoBack"/>
      <w:bookmarkEnd w:id="0"/>
    </w:p>
    <w:p w:rsidR="00953996" w:rsidRDefault="00953996" w:rsidP="00953996">
      <w:pPr>
        <w:widowControl w:val="0"/>
        <w:autoSpaceDE w:val="0"/>
        <w:autoSpaceDN w:val="0"/>
        <w:adjustRightInd w:val="0"/>
      </w:pPr>
      <w:r>
        <w:rPr>
          <w:b/>
          <w:bCs/>
        </w:rPr>
        <w:t>Section 259.530  Contents</w:t>
      </w:r>
      <w:r>
        <w:t xml:space="preserve"> </w:t>
      </w:r>
    </w:p>
    <w:p w:rsidR="00953996" w:rsidRDefault="00953996" w:rsidP="00953996">
      <w:pPr>
        <w:widowControl w:val="0"/>
        <w:autoSpaceDE w:val="0"/>
        <w:autoSpaceDN w:val="0"/>
        <w:adjustRightInd w:val="0"/>
      </w:pPr>
    </w:p>
    <w:p w:rsidR="00953996" w:rsidRDefault="00953996" w:rsidP="00953996">
      <w:pPr>
        <w:widowControl w:val="0"/>
        <w:autoSpaceDE w:val="0"/>
        <w:autoSpaceDN w:val="0"/>
        <w:adjustRightInd w:val="0"/>
      </w:pPr>
      <w:r>
        <w:t xml:space="preserve">A Notice of Closure shall state that cleanup objectives for the site have been met and no further remedial action is required to remedy the past </w:t>
      </w:r>
      <w:r w:rsidR="00CD5281">
        <w:t>agrichemical</w:t>
      </w:r>
      <w:r>
        <w:t xml:space="preserve"> contamination, pursuant to Section 19.3 of the Act, and include the following: </w:t>
      </w:r>
    </w:p>
    <w:p w:rsidR="00D51555" w:rsidRDefault="00D51555" w:rsidP="00953996">
      <w:pPr>
        <w:widowControl w:val="0"/>
        <w:autoSpaceDE w:val="0"/>
        <w:autoSpaceDN w:val="0"/>
        <w:adjustRightInd w:val="0"/>
      </w:pPr>
    </w:p>
    <w:p w:rsidR="00953996" w:rsidRDefault="00953996" w:rsidP="00953996">
      <w:pPr>
        <w:widowControl w:val="0"/>
        <w:autoSpaceDE w:val="0"/>
        <w:autoSpaceDN w:val="0"/>
        <w:adjustRightInd w:val="0"/>
        <w:ind w:left="1440" w:hanging="720"/>
      </w:pPr>
      <w:r>
        <w:t>a)</w:t>
      </w:r>
      <w:r>
        <w:tab/>
        <w:t xml:space="preserve">an acknowledgment that the requirements of the corrective action plan were satisfied; </w:t>
      </w:r>
    </w:p>
    <w:p w:rsidR="00D51555" w:rsidRDefault="00D51555" w:rsidP="00953996">
      <w:pPr>
        <w:widowControl w:val="0"/>
        <w:autoSpaceDE w:val="0"/>
        <w:autoSpaceDN w:val="0"/>
        <w:adjustRightInd w:val="0"/>
        <w:ind w:left="1440" w:hanging="720"/>
      </w:pPr>
    </w:p>
    <w:p w:rsidR="00953996" w:rsidRDefault="00953996" w:rsidP="00953996">
      <w:pPr>
        <w:widowControl w:val="0"/>
        <w:autoSpaceDE w:val="0"/>
        <w:autoSpaceDN w:val="0"/>
        <w:adjustRightInd w:val="0"/>
        <w:ind w:left="1440" w:hanging="720"/>
      </w:pPr>
      <w:r>
        <w:t>b)</w:t>
      </w:r>
      <w:r>
        <w:tab/>
        <w:t xml:space="preserve">a copy of the corrective action report submitted pursuant to Section 259.510 of this Part; </w:t>
      </w:r>
    </w:p>
    <w:p w:rsidR="00D51555" w:rsidRDefault="00D51555" w:rsidP="00953996">
      <w:pPr>
        <w:widowControl w:val="0"/>
        <w:autoSpaceDE w:val="0"/>
        <w:autoSpaceDN w:val="0"/>
        <w:adjustRightInd w:val="0"/>
        <w:ind w:left="1440" w:hanging="720"/>
      </w:pPr>
    </w:p>
    <w:p w:rsidR="00953996" w:rsidRDefault="00953996" w:rsidP="00953996">
      <w:pPr>
        <w:widowControl w:val="0"/>
        <w:autoSpaceDE w:val="0"/>
        <w:autoSpaceDN w:val="0"/>
        <w:adjustRightInd w:val="0"/>
        <w:ind w:left="1440" w:hanging="720"/>
      </w:pPr>
      <w:r>
        <w:t>c)</w:t>
      </w:r>
      <w:r>
        <w:tab/>
        <w:t xml:space="preserve">a statement that the issuance of the Notice of Closure signifies a release from further responsibilities under the Act; </w:t>
      </w:r>
    </w:p>
    <w:p w:rsidR="00D51555" w:rsidRDefault="00D51555" w:rsidP="00953996">
      <w:pPr>
        <w:widowControl w:val="0"/>
        <w:autoSpaceDE w:val="0"/>
        <w:autoSpaceDN w:val="0"/>
        <w:adjustRightInd w:val="0"/>
        <w:ind w:left="1440" w:hanging="720"/>
      </w:pPr>
    </w:p>
    <w:p w:rsidR="00953996" w:rsidRDefault="00953996" w:rsidP="00953996">
      <w:pPr>
        <w:widowControl w:val="0"/>
        <w:autoSpaceDE w:val="0"/>
        <w:autoSpaceDN w:val="0"/>
        <w:adjustRightInd w:val="0"/>
        <w:ind w:left="1440" w:hanging="720"/>
      </w:pPr>
      <w:r>
        <w:t>d)</w:t>
      </w:r>
      <w:r>
        <w:tab/>
        <w:t xml:space="preserve">if the remediation site includes a portion of a larger parcel of property or if the applicant has elected to limit either the area of soil or groundwater or the </w:t>
      </w:r>
      <w:r w:rsidR="00CD5281">
        <w:t>agrichemicals</w:t>
      </w:r>
      <w:r>
        <w:t xml:space="preserve"> to be remediated, or both, the Notice of Closure shall be limited accordingly by its terms; </w:t>
      </w:r>
    </w:p>
    <w:p w:rsidR="00D51555" w:rsidRDefault="00D51555" w:rsidP="00953996">
      <w:pPr>
        <w:widowControl w:val="0"/>
        <w:autoSpaceDE w:val="0"/>
        <w:autoSpaceDN w:val="0"/>
        <w:adjustRightInd w:val="0"/>
        <w:ind w:left="1440" w:hanging="720"/>
      </w:pPr>
    </w:p>
    <w:p w:rsidR="00953996" w:rsidRDefault="00953996" w:rsidP="00953996">
      <w:pPr>
        <w:widowControl w:val="0"/>
        <w:autoSpaceDE w:val="0"/>
        <w:autoSpaceDN w:val="0"/>
        <w:adjustRightInd w:val="0"/>
        <w:ind w:left="1440" w:hanging="720"/>
      </w:pPr>
      <w:r>
        <w:t>e)</w:t>
      </w:r>
      <w:r>
        <w:tab/>
        <w:t xml:space="preserve">the prohibition against the use of any remediation site in a manner inconsistent with any institutional limitations without additional appropriate remedial activities; </w:t>
      </w:r>
    </w:p>
    <w:p w:rsidR="00D51555" w:rsidRDefault="00D51555" w:rsidP="00953996">
      <w:pPr>
        <w:widowControl w:val="0"/>
        <w:autoSpaceDE w:val="0"/>
        <w:autoSpaceDN w:val="0"/>
        <w:adjustRightInd w:val="0"/>
        <w:ind w:left="1440" w:hanging="720"/>
      </w:pPr>
    </w:p>
    <w:p w:rsidR="00953996" w:rsidRDefault="00953996" w:rsidP="00953996">
      <w:pPr>
        <w:widowControl w:val="0"/>
        <w:autoSpaceDE w:val="0"/>
        <w:autoSpaceDN w:val="0"/>
        <w:adjustRightInd w:val="0"/>
        <w:ind w:left="1440" w:hanging="720"/>
      </w:pPr>
      <w:r>
        <w:t>f)</w:t>
      </w:r>
      <w:r>
        <w:tab/>
        <w:t xml:space="preserve">a description of any preventive, engineering, and institutional controls required in the approved corrective action plan and notification that failure to manage the controls in full compliance with the terms of the corrective action plan may result in voidance of the Notice of Closure; </w:t>
      </w:r>
    </w:p>
    <w:p w:rsidR="00D51555" w:rsidRDefault="00D51555" w:rsidP="00953996">
      <w:pPr>
        <w:widowControl w:val="0"/>
        <w:autoSpaceDE w:val="0"/>
        <w:autoSpaceDN w:val="0"/>
        <w:adjustRightInd w:val="0"/>
        <w:ind w:left="1440" w:hanging="720"/>
      </w:pPr>
    </w:p>
    <w:p w:rsidR="00953996" w:rsidRDefault="00953996" w:rsidP="00953996">
      <w:pPr>
        <w:widowControl w:val="0"/>
        <w:autoSpaceDE w:val="0"/>
        <w:autoSpaceDN w:val="0"/>
        <w:adjustRightInd w:val="0"/>
        <w:ind w:left="1440" w:hanging="720"/>
      </w:pPr>
      <w:r>
        <w:t>g)</w:t>
      </w:r>
      <w:r>
        <w:tab/>
        <w:t xml:space="preserve">the recording obligations and opportunity to request a change in any institutional controls pursuant to this Part; and </w:t>
      </w:r>
    </w:p>
    <w:p w:rsidR="00D51555" w:rsidRDefault="00D51555" w:rsidP="00953996">
      <w:pPr>
        <w:widowControl w:val="0"/>
        <w:autoSpaceDE w:val="0"/>
        <w:autoSpaceDN w:val="0"/>
        <w:adjustRightInd w:val="0"/>
        <w:ind w:left="1440" w:hanging="720"/>
      </w:pPr>
    </w:p>
    <w:p w:rsidR="00953996" w:rsidRDefault="00953996" w:rsidP="00953996">
      <w:pPr>
        <w:widowControl w:val="0"/>
        <w:autoSpaceDE w:val="0"/>
        <w:autoSpaceDN w:val="0"/>
        <w:adjustRightInd w:val="0"/>
        <w:ind w:left="1440" w:hanging="720"/>
      </w:pPr>
      <w:r>
        <w:t>h)</w:t>
      </w:r>
      <w:r>
        <w:tab/>
        <w:t xml:space="preserve">if groundwater conditions were addressed during the site assessment or corrective action, the Agency and the Department may choose to include conditional requirements in accordance with the Illinois Groundwater Protection Act [415 ILCS 55] or the Groundwater Quality Standards (35 Ill. Adm. Code 620). </w:t>
      </w:r>
    </w:p>
    <w:p w:rsidR="00CD5281" w:rsidRDefault="00CD5281" w:rsidP="00953996">
      <w:pPr>
        <w:widowControl w:val="0"/>
        <w:autoSpaceDE w:val="0"/>
        <w:autoSpaceDN w:val="0"/>
        <w:adjustRightInd w:val="0"/>
        <w:ind w:left="1440" w:hanging="720"/>
      </w:pPr>
    </w:p>
    <w:p w:rsidR="00CD5281" w:rsidRPr="00D55B37" w:rsidRDefault="00CD5281">
      <w:pPr>
        <w:pStyle w:val="JCARSourceNote"/>
        <w:ind w:left="720"/>
      </w:pPr>
      <w:r w:rsidRPr="00D55B37">
        <w:t xml:space="preserve">(Source:  </w:t>
      </w:r>
      <w:r>
        <w:t>Amended</w:t>
      </w:r>
      <w:r w:rsidRPr="00D55B37">
        <w:t xml:space="preserve"> at </w:t>
      </w:r>
      <w:r>
        <w:t>3</w:t>
      </w:r>
      <w:r w:rsidR="009F5CF6">
        <w:t>2</w:t>
      </w:r>
      <w:r>
        <w:t xml:space="preserve"> I</w:t>
      </w:r>
      <w:r w:rsidRPr="00D55B37">
        <w:t xml:space="preserve">ll. Reg. </w:t>
      </w:r>
      <w:r w:rsidR="000E4580">
        <w:t>1308</w:t>
      </w:r>
      <w:r w:rsidRPr="00D55B37">
        <w:t xml:space="preserve">, effective </w:t>
      </w:r>
      <w:r w:rsidR="000E4580">
        <w:t>January 21, 2008</w:t>
      </w:r>
      <w:r w:rsidRPr="00D55B37">
        <w:t>)</w:t>
      </w:r>
    </w:p>
    <w:sectPr w:rsidR="00CD5281" w:rsidRPr="00D55B37" w:rsidSect="009539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3996"/>
    <w:rsid w:val="000E4580"/>
    <w:rsid w:val="001678D1"/>
    <w:rsid w:val="0026370F"/>
    <w:rsid w:val="00635210"/>
    <w:rsid w:val="00896260"/>
    <w:rsid w:val="00916EAF"/>
    <w:rsid w:val="00953996"/>
    <w:rsid w:val="009F5CF6"/>
    <w:rsid w:val="00CD5281"/>
    <w:rsid w:val="00D51555"/>
    <w:rsid w:val="00D7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5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5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