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7B" w:rsidRDefault="008E467B" w:rsidP="008E467B">
      <w:pPr>
        <w:widowControl w:val="0"/>
        <w:autoSpaceDE w:val="0"/>
        <w:autoSpaceDN w:val="0"/>
        <w:adjustRightInd w:val="0"/>
      </w:pPr>
    </w:p>
    <w:p w:rsidR="008E467B" w:rsidRDefault="008E467B" w:rsidP="008E46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  Definitions</w:t>
      </w:r>
      <w:r>
        <w:t xml:space="preserve"> </w:t>
      </w:r>
    </w:p>
    <w:p w:rsidR="008E467B" w:rsidRDefault="008E467B" w:rsidP="008E467B">
      <w:pPr>
        <w:widowControl w:val="0"/>
        <w:autoSpaceDE w:val="0"/>
        <w:autoSpaceDN w:val="0"/>
        <w:adjustRightInd w:val="0"/>
      </w:pPr>
    </w:p>
    <w:p w:rsidR="008E467B" w:rsidRDefault="008E467B" w:rsidP="00A51A20">
      <w:pPr>
        <w:widowControl w:val="0"/>
        <w:autoSpaceDE w:val="0"/>
        <w:autoSpaceDN w:val="0"/>
        <w:adjustRightInd w:val="0"/>
        <w:ind w:left="1440"/>
      </w:pPr>
      <w:r>
        <w:t xml:space="preserve">"Act" means the Illinois Pesticide Act (Ill. Rev. Stat. 1987, </w:t>
      </w:r>
      <w:proofErr w:type="spellStart"/>
      <w:r>
        <w:t>ch.</w:t>
      </w:r>
      <w:proofErr w:type="spellEnd"/>
      <w:r>
        <w:t xml:space="preserve"> 5, par. 801 et seq.). </w:t>
      </w:r>
    </w:p>
    <w:p w:rsidR="008E467B" w:rsidRDefault="008E467B" w:rsidP="00A51A20">
      <w:pPr>
        <w:widowControl w:val="0"/>
        <w:autoSpaceDE w:val="0"/>
        <w:autoSpaceDN w:val="0"/>
        <w:adjustRightInd w:val="0"/>
        <w:ind w:left="1440"/>
      </w:pPr>
    </w:p>
    <w:p w:rsidR="008E467B" w:rsidRDefault="008E467B" w:rsidP="00A51A20">
      <w:pPr>
        <w:widowControl w:val="0"/>
        <w:autoSpaceDE w:val="0"/>
        <w:autoSpaceDN w:val="0"/>
        <w:adjustRightInd w:val="0"/>
        <w:ind w:left="1440"/>
      </w:pPr>
      <w:r>
        <w:t xml:space="preserve">"Commercial operator" is a licensed operator who works under the supervision of a commercial applicator. </w:t>
      </w:r>
    </w:p>
    <w:p w:rsidR="008E467B" w:rsidRDefault="008E467B" w:rsidP="00A51A20">
      <w:pPr>
        <w:widowControl w:val="0"/>
        <w:autoSpaceDE w:val="0"/>
        <w:autoSpaceDN w:val="0"/>
        <w:adjustRightInd w:val="0"/>
        <w:ind w:left="1440"/>
      </w:pPr>
    </w:p>
    <w:p w:rsidR="008E467B" w:rsidRDefault="008E467B" w:rsidP="00A51A20">
      <w:pPr>
        <w:widowControl w:val="0"/>
        <w:autoSpaceDE w:val="0"/>
        <w:autoSpaceDN w:val="0"/>
        <w:adjustRightInd w:val="0"/>
        <w:ind w:left="1440"/>
      </w:pPr>
      <w:r>
        <w:t xml:space="preserve">"Commercial not for hire operator" is a licensed operator who works under the supervision of a commercial not for hire applicator. </w:t>
      </w:r>
    </w:p>
    <w:p w:rsidR="008E467B" w:rsidRDefault="008E467B" w:rsidP="00A51A20">
      <w:pPr>
        <w:widowControl w:val="0"/>
        <w:autoSpaceDE w:val="0"/>
        <w:autoSpaceDN w:val="0"/>
        <w:adjustRightInd w:val="0"/>
        <w:ind w:left="1440"/>
      </w:pPr>
    </w:p>
    <w:p w:rsidR="008E467B" w:rsidRDefault="008E467B" w:rsidP="00A51A20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Agriculture. </w:t>
      </w:r>
    </w:p>
    <w:p w:rsidR="008E467B" w:rsidRDefault="008E467B" w:rsidP="00A51A20">
      <w:pPr>
        <w:widowControl w:val="0"/>
        <w:autoSpaceDE w:val="0"/>
        <w:autoSpaceDN w:val="0"/>
        <w:adjustRightInd w:val="0"/>
        <w:ind w:left="1440"/>
      </w:pPr>
    </w:p>
    <w:p w:rsidR="008E467B" w:rsidRDefault="008E467B" w:rsidP="00A51A20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FIFRA</w:t>
      </w:r>
      <w:proofErr w:type="spellEnd"/>
      <w:r>
        <w:t xml:space="preserve">" means the Federal Insecticide, Fungicide, Rodenticide Act (7 </w:t>
      </w:r>
      <w:proofErr w:type="spellStart"/>
      <w:r>
        <w:t>U.S.C</w:t>
      </w:r>
      <w:proofErr w:type="spellEnd"/>
      <w:r>
        <w:t xml:space="preserve">. 136 et seq.). </w:t>
      </w:r>
    </w:p>
    <w:p w:rsidR="002A2A03" w:rsidRDefault="002A2A03" w:rsidP="00A51A20">
      <w:pPr>
        <w:widowControl w:val="0"/>
        <w:autoSpaceDE w:val="0"/>
        <w:autoSpaceDN w:val="0"/>
        <w:adjustRightInd w:val="0"/>
        <w:ind w:left="1440"/>
      </w:pPr>
    </w:p>
    <w:p w:rsidR="008E467B" w:rsidRDefault="008E467B" w:rsidP="00A51A20">
      <w:pPr>
        <w:widowControl w:val="0"/>
        <w:autoSpaceDE w:val="0"/>
        <w:autoSpaceDN w:val="0"/>
        <w:adjustRightInd w:val="0"/>
        <w:ind w:left="1440"/>
      </w:pPr>
      <w:r>
        <w:t xml:space="preserve">"Public operator" is a licensed operator who works under the supervision of a public applicator. </w:t>
      </w:r>
    </w:p>
    <w:p w:rsidR="008E467B" w:rsidRDefault="008E467B" w:rsidP="008E467B">
      <w:pPr>
        <w:widowControl w:val="0"/>
        <w:autoSpaceDE w:val="0"/>
        <w:autoSpaceDN w:val="0"/>
        <w:adjustRightInd w:val="0"/>
        <w:ind w:left="1440" w:hanging="720"/>
      </w:pPr>
    </w:p>
    <w:p w:rsidR="008E467B" w:rsidRDefault="008E467B" w:rsidP="008E467B">
      <w:pPr>
        <w:widowControl w:val="0"/>
        <w:autoSpaceDE w:val="0"/>
        <w:autoSpaceDN w:val="0"/>
        <w:adjustRightInd w:val="0"/>
        <w:ind w:left="1440" w:hanging="720"/>
      </w:pPr>
      <w:r>
        <w:t>(Source:  Amended at 12 Ill. Reg. 12784, effective J</w:t>
      </w:r>
      <w:bookmarkStart w:id="0" w:name="_GoBack"/>
      <w:bookmarkEnd w:id="0"/>
      <w:r>
        <w:t xml:space="preserve">uly 26, 1988) </w:t>
      </w:r>
    </w:p>
    <w:sectPr w:rsidR="008E467B" w:rsidSect="008E46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67B"/>
    <w:rsid w:val="001678D1"/>
    <w:rsid w:val="002A2A03"/>
    <w:rsid w:val="008E467B"/>
    <w:rsid w:val="00A51A20"/>
    <w:rsid w:val="00B42AD0"/>
    <w:rsid w:val="00CE0CAC"/>
    <w:rsid w:val="00D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4D1195-EB1E-4C69-802B-193956FC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Thomas, Vicki D.</cp:lastModifiedBy>
  <cp:revision>4</cp:revision>
  <dcterms:created xsi:type="dcterms:W3CDTF">2012-06-21T20:20:00Z</dcterms:created>
  <dcterms:modified xsi:type="dcterms:W3CDTF">2021-01-23T22:23:00Z</dcterms:modified>
</cp:coreProperties>
</file>