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950" w:rsidRDefault="00270950" w:rsidP="00270950">
      <w:pPr>
        <w:widowControl w:val="0"/>
        <w:autoSpaceDE w:val="0"/>
        <w:autoSpaceDN w:val="0"/>
        <w:adjustRightInd w:val="0"/>
      </w:pPr>
      <w:bookmarkStart w:id="0" w:name="_GoBack"/>
      <w:bookmarkEnd w:id="0"/>
    </w:p>
    <w:p w:rsidR="00270950" w:rsidRDefault="00270950" w:rsidP="00270950">
      <w:pPr>
        <w:widowControl w:val="0"/>
        <w:autoSpaceDE w:val="0"/>
        <w:autoSpaceDN w:val="0"/>
        <w:adjustRightInd w:val="0"/>
      </w:pPr>
      <w:r>
        <w:rPr>
          <w:b/>
          <w:bCs/>
        </w:rPr>
        <w:t>Section 235.10  Term of Office for Review Committee</w:t>
      </w:r>
      <w:r>
        <w:t xml:space="preserve"> </w:t>
      </w:r>
    </w:p>
    <w:p w:rsidR="00270950" w:rsidRDefault="00270950" w:rsidP="00270950">
      <w:pPr>
        <w:widowControl w:val="0"/>
        <w:autoSpaceDE w:val="0"/>
        <w:autoSpaceDN w:val="0"/>
        <w:adjustRightInd w:val="0"/>
      </w:pPr>
    </w:p>
    <w:p w:rsidR="00270950" w:rsidRDefault="00270950" w:rsidP="00270950">
      <w:pPr>
        <w:widowControl w:val="0"/>
        <w:autoSpaceDE w:val="0"/>
        <w:autoSpaceDN w:val="0"/>
        <w:adjustRightInd w:val="0"/>
      </w:pPr>
      <w:r>
        <w:t xml:space="preserve">In accordance with Section 15 of the Seed Arbitration Act, the term of office for a review committee member shall terminate on December 31 of each year. Re-appointment of existing members to the review committee will be automatically made unless the Director and the member are notified at least 30 days before the term ends that the respective organization will appoint another person or a resignation is received from the member.  Vacancies occurring on the review committee during an unexpired term shall be filled by the respective organization affected by the vacancy. </w:t>
      </w:r>
    </w:p>
    <w:sectPr w:rsidR="00270950" w:rsidSect="0027095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70950"/>
    <w:rsid w:val="001678D1"/>
    <w:rsid w:val="00270950"/>
    <w:rsid w:val="002F67B6"/>
    <w:rsid w:val="004D62AD"/>
    <w:rsid w:val="00D41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235</vt:lpstr>
    </vt:vector>
  </TitlesOfParts>
  <Company>State of Illinois</Company>
  <LinksUpToDate>false</LinksUpToDate>
  <CharactersWithSpaces>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235</dc:title>
  <dc:subject/>
  <dc:creator>Illinois General Assembly</dc:creator>
  <cp:keywords/>
  <dc:description/>
  <cp:lastModifiedBy>Roberts, John</cp:lastModifiedBy>
  <cp:revision>3</cp:revision>
  <dcterms:created xsi:type="dcterms:W3CDTF">2012-06-21T20:19:00Z</dcterms:created>
  <dcterms:modified xsi:type="dcterms:W3CDTF">2012-06-21T20:19:00Z</dcterms:modified>
</cp:coreProperties>
</file>