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BA" w:rsidRDefault="008E2CBA" w:rsidP="008E2CBA">
      <w:pPr>
        <w:widowControl w:val="0"/>
        <w:autoSpaceDE w:val="0"/>
        <w:autoSpaceDN w:val="0"/>
        <w:adjustRightInd w:val="0"/>
        <w:rPr>
          <w:u w:val="single"/>
        </w:rPr>
      </w:pPr>
      <w:bookmarkStart w:id="0" w:name="_GoBack"/>
      <w:bookmarkEnd w:id="0"/>
    </w:p>
    <w:p w:rsidR="008E2CBA" w:rsidRPr="0066043D" w:rsidRDefault="008E2CBA" w:rsidP="008E2CBA">
      <w:pPr>
        <w:widowControl w:val="0"/>
        <w:autoSpaceDE w:val="0"/>
        <w:autoSpaceDN w:val="0"/>
        <w:adjustRightInd w:val="0"/>
        <w:jc w:val="center"/>
      </w:pPr>
      <w:r w:rsidRPr="0066043D">
        <w:t>PART 230</w:t>
      </w:r>
    </w:p>
    <w:p w:rsidR="008E2CBA" w:rsidRPr="0066043D" w:rsidRDefault="008E2CBA" w:rsidP="008E2CBA">
      <w:pPr>
        <w:widowControl w:val="0"/>
        <w:autoSpaceDE w:val="0"/>
        <w:autoSpaceDN w:val="0"/>
        <w:adjustRightInd w:val="0"/>
        <w:jc w:val="center"/>
      </w:pPr>
      <w:r w:rsidRPr="0066043D">
        <w:t>ILLINOIS SEED LAW</w:t>
      </w:r>
    </w:p>
    <w:p w:rsidR="008E2CBA" w:rsidRDefault="008E2CBA" w:rsidP="008E2CBA">
      <w:pPr>
        <w:widowControl w:val="0"/>
        <w:autoSpaceDE w:val="0"/>
        <w:autoSpaceDN w:val="0"/>
        <w:adjustRightInd w:val="0"/>
      </w:pPr>
    </w:p>
    <w:sectPr w:rsidR="008E2CBA" w:rsidSect="008E2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CBA"/>
    <w:rsid w:val="001678D1"/>
    <w:rsid w:val="004911B6"/>
    <w:rsid w:val="006310ED"/>
    <w:rsid w:val="0066043D"/>
    <w:rsid w:val="00801B87"/>
    <w:rsid w:val="008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