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20" w:rsidRDefault="00D24C20" w:rsidP="00B302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C20" w:rsidRDefault="00D24C20" w:rsidP="00B302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220.130  Superintendent Must Be Familiar with Types of Weeds and Methods of Control</w:t>
      </w:r>
      <w:r>
        <w:t xml:space="preserve"> </w:t>
      </w:r>
    </w:p>
    <w:p w:rsidR="00D24C20" w:rsidRDefault="00D24C20" w:rsidP="00B3026B">
      <w:pPr>
        <w:widowControl w:val="0"/>
        <w:autoSpaceDE w:val="0"/>
        <w:autoSpaceDN w:val="0"/>
        <w:adjustRightInd w:val="0"/>
      </w:pPr>
    </w:p>
    <w:p w:rsidR="006C3695" w:rsidRPr="00023D8D" w:rsidRDefault="00D24C20" w:rsidP="00B3026B">
      <w:pPr>
        <w:widowControl w:val="0"/>
        <w:autoSpaceDE w:val="0"/>
        <w:autoSpaceDN w:val="0"/>
        <w:adjustRightInd w:val="0"/>
      </w:pPr>
      <w:r>
        <w:t>Each person appointed as a weed control superintendent must be familiar with the noxious types of weeds</w:t>
      </w:r>
      <w:r w:rsidR="0031296C">
        <w:t xml:space="preserve"> </w:t>
      </w:r>
      <w:r w:rsidR="006C3695" w:rsidRPr="0031296C">
        <w:t>and</w:t>
      </w:r>
      <w:r>
        <w:t xml:space="preserve"> the recognized methods for their control and eradication. Each  appointee must also be capable of being bonded and able to carry out the duties and responsibilities of the appointment. </w:t>
      </w:r>
      <w:r w:rsidR="006C3695" w:rsidRPr="00023D8D">
        <w:t xml:space="preserve">A weed control superintendent engaged in the application of pesticides for the eradication or control of noxious weeds shall be licensed in accordance with the Illinois Pesticide Act [415 ILCS 60]. </w:t>
      </w:r>
    </w:p>
    <w:p w:rsidR="00D24C20" w:rsidRPr="00023D8D" w:rsidRDefault="00D24C2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C3695" w:rsidRPr="00D55B37" w:rsidRDefault="006C369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E21D97">
        <w:t>14644</w:t>
      </w:r>
      <w:r w:rsidRPr="00D55B37">
        <w:t xml:space="preserve">, effective </w:t>
      </w:r>
      <w:r w:rsidR="00E21D97">
        <w:t>September 23, 2002</w:t>
      </w:r>
      <w:r w:rsidRPr="00D55B37">
        <w:t>)</w:t>
      </w:r>
    </w:p>
    <w:sectPr w:rsidR="006C3695" w:rsidRPr="00D55B37" w:rsidSect="00B302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C20"/>
    <w:rsid w:val="00023D8D"/>
    <w:rsid w:val="00222C8D"/>
    <w:rsid w:val="002B5387"/>
    <w:rsid w:val="0031296C"/>
    <w:rsid w:val="0043683E"/>
    <w:rsid w:val="006C3695"/>
    <w:rsid w:val="00B3026B"/>
    <w:rsid w:val="00C001D5"/>
    <w:rsid w:val="00D24C20"/>
    <w:rsid w:val="00E21D97"/>
    <w:rsid w:val="00F9634C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3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