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3" w:rsidRDefault="006323C3" w:rsidP="00EB47B3">
      <w:pPr>
        <w:jc w:val="center"/>
      </w:pPr>
      <w:bookmarkStart w:id="0" w:name="_GoBack"/>
      <w:bookmarkEnd w:id="0"/>
    </w:p>
    <w:p w:rsidR="00EB47B3" w:rsidRDefault="00EB47B3" w:rsidP="00EB47B3">
      <w:pPr>
        <w:jc w:val="center"/>
      </w:pPr>
      <w:r>
        <w:t>SUBPART A:  GENERAL PROVISIONS</w:t>
      </w:r>
    </w:p>
    <w:p w:rsidR="00EB47B3" w:rsidRDefault="00EB47B3" w:rsidP="008512DF"/>
    <w:p w:rsidR="008512DF" w:rsidRPr="008512DF" w:rsidRDefault="008512DF" w:rsidP="008512DF">
      <w:r w:rsidRPr="008512DF">
        <w:t>Section</w:t>
      </w:r>
    </w:p>
    <w:p w:rsidR="008512DF" w:rsidRPr="008512DF" w:rsidRDefault="008512DF" w:rsidP="008512DF">
      <w:r w:rsidRPr="008512DF">
        <w:t>217.10</w:t>
      </w:r>
      <w:r w:rsidRPr="008512DF">
        <w:tab/>
      </w:r>
      <w:r w:rsidRPr="008512DF">
        <w:tab/>
        <w:t>Purpose</w:t>
      </w:r>
    </w:p>
    <w:p w:rsidR="008512DF" w:rsidRPr="008512DF" w:rsidRDefault="008512DF" w:rsidP="008512DF">
      <w:r w:rsidRPr="008512DF">
        <w:t>217.20</w:t>
      </w:r>
      <w:r w:rsidRPr="008512DF">
        <w:tab/>
      </w:r>
      <w:r w:rsidRPr="008512DF">
        <w:tab/>
        <w:t>Applicability</w:t>
      </w:r>
    </w:p>
    <w:p w:rsidR="008512DF" w:rsidRPr="008512DF" w:rsidRDefault="008512DF" w:rsidP="008512DF">
      <w:r w:rsidRPr="008512DF">
        <w:t>217.30</w:t>
      </w:r>
      <w:r w:rsidRPr="008512DF">
        <w:tab/>
      </w:r>
      <w:r w:rsidRPr="008512DF">
        <w:tab/>
        <w:t>Severability</w:t>
      </w:r>
    </w:p>
    <w:p w:rsidR="008512DF" w:rsidRPr="008512DF" w:rsidRDefault="008512DF" w:rsidP="008512DF">
      <w:r w:rsidRPr="008512DF">
        <w:t>217.40</w:t>
      </w:r>
      <w:r w:rsidRPr="008512DF">
        <w:tab/>
      </w:r>
      <w:r w:rsidRPr="008512DF">
        <w:tab/>
        <w:t>Definitions</w:t>
      </w:r>
    </w:p>
    <w:p w:rsidR="008512DF" w:rsidRPr="008512DF" w:rsidRDefault="008512DF" w:rsidP="008512DF">
      <w:r w:rsidRPr="008512DF">
        <w:t>217.50</w:t>
      </w:r>
      <w:r w:rsidRPr="008512DF">
        <w:tab/>
      </w:r>
      <w:r w:rsidRPr="008512DF">
        <w:tab/>
        <w:t>Application Requirements</w:t>
      </w:r>
    </w:p>
    <w:p w:rsidR="008512DF" w:rsidRPr="008512DF" w:rsidRDefault="008512DF" w:rsidP="008512DF">
      <w:r w:rsidRPr="008512DF">
        <w:t>217.60</w:t>
      </w:r>
      <w:r w:rsidRPr="008512DF">
        <w:tab/>
      </w:r>
      <w:r w:rsidRPr="008512DF">
        <w:tab/>
        <w:t>Application Procedures</w:t>
      </w:r>
    </w:p>
    <w:p w:rsidR="008512DF" w:rsidRDefault="008512DF" w:rsidP="008512DF">
      <w:r w:rsidRPr="008512DF">
        <w:t>217.70</w:t>
      </w:r>
      <w:r w:rsidRPr="008512DF">
        <w:tab/>
      </w:r>
      <w:r w:rsidRPr="008512DF">
        <w:tab/>
        <w:t>Eligibility</w:t>
      </w:r>
    </w:p>
    <w:p w:rsidR="00CD25BA" w:rsidRPr="008512DF" w:rsidRDefault="00CD25BA" w:rsidP="008512DF">
      <w:r>
        <w:t>217.75</w:t>
      </w:r>
      <w:r>
        <w:tab/>
      </w:r>
      <w:r>
        <w:tab/>
        <w:t>Pilot Program</w:t>
      </w:r>
    </w:p>
    <w:p w:rsidR="008512DF" w:rsidRPr="00EB47B3" w:rsidRDefault="008512DF" w:rsidP="008512DF">
      <w:r w:rsidRPr="00EB47B3">
        <w:t>217.80</w:t>
      </w:r>
      <w:r w:rsidRPr="00EB47B3">
        <w:tab/>
      </w:r>
      <w:r w:rsidRPr="00EB47B3">
        <w:tab/>
        <w:t>Fund Availability and Submission Deadlines</w:t>
      </w:r>
    </w:p>
    <w:p w:rsidR="008512DF" w:rsidRPr="00EB47B3" w:rsidRDefault="008512DF" w:rsidP="008512DF">
      <w:r w:rsidRPr="00EB47B3">
        <w:t>217.90</w:t>
      </w:r>
      <w:r w:rsidRPr="00EB47B3">
        <w:tab/>
      </w:r>
      <w:r w:rsidRPr="00EB47B3">
        <w:tab/>
        <w:t>Computation of Time</w:t>
      </w:r>
    </w:p>
    <w:p w:rsidR="008512DF" w:rsidRPr="00EB47B3" w:rsidRDefault="008512DF" w:rsidP="008512DF">
      <w:r w:rsidRPr="00EB47B3">
        <w:t>217.100</w:t>
      </w:r>
      <w:r w:rsidRPr="00EB47B3">
        <w:tab/>
        <w:t>Review of Grant Applications</w:t>
      </w:r>
    </w:p>
    <w:p w:rsidR="008512DF" w:rsidRPr="00EB47B3" w:rsidRDefault="008512DF" w:rsidP="008512DF">
      <w:r w:rsidRPr="00EB47B3">
        <w:t>217.110</w:t>
      </w:r>
      <w:r w:rsidRPr="00EB47B3">
        <w:tab/>
        <w:t>Award of Grants</w:t>
      </w:r>
    </w:p>
    <w:p w:rsidR="008512DF" w:rsidRPr="00EB47B3" w:rsidRDefault="008512DF" w:rsidP="008512DF">
      <w:r w:rsidRPr="00EB47B3">
        <w:t>217.120</w:t>
      </w:r>
      <w:r w:rsidRPr="00EB47B3">
        <w:tab/>
        <w:t>Grant Agreement</w:t>
      </w:r>
    </w:p>
    <w:p w:rsidR="008512DF" w:rsidRPr="00EB47B3" w:rsidRDefault="008512DF" w:rsidP="008512DF">
      <w:r w:rsidRPr="00EB47B3">
        <w:t>217.130</w:t>
      </w:r>
      <w:r w:rsidRPr="00EB47B3">
        <w:tab/>
      </w:r>
      <w:r w:rsidR="00CD25BA">
        <w:t>Grantee</w:t>
      </w:r>
      <w:r w:rsidRPr="00EB47B3">
        <w:t xml:space="preserve"> Contribution</w:t>
      </w:r>
    </w:p>
    <w:p w:rsidR="008512DF" w:rsidRPr="00EB47B3" w:rsidRDefault="008512DF" w:rsidP="008512DF">
      <w:r w:rsidRPr="00EB47B3">
        <w:t>217.140</w:t>
      </w:r>
      <w:r w:rsidRPr="00EB47B3">
        <w:tab/>
        <w:t>Maintenance of Records and Audit</w:t>
      </w:r>
    </w:p>
    <w:p w:rsidR="008512DF" w:rsidRPr="00EB47B3" w:rsidRDefault="008512DF" w:rsidP="008512DF">
      <w:r w:rsidRPr="00EB47B3">
        <w:t>217.150</w:t>
      </w:r>
      <w:r w:rsidRPr="00EB47B3">
        <w:tab/>
        <w:t>Inspection</w:t>
      </w:r>
    </w:p>
    <w:p w:rsidR="008512DF" w:rsidRPr="00EB47B3" w:rsidRDefault="008512DF" w:rsidP="008512DF">
      <w:r w:rsidRPr="00EB47B3">
        <w:t>217.160</w:t>
      </w:r>
      <w:r w:rsidRPr="00EB47B3">
        <w:tab/>
        <w:t>Default or Termination of Grant Agreement</w:t>
      </w:r>
    </w:p>
    <w:p w:rsidR="008512DF" w:rsidRPr="00EB47B3" w:rsidRDefault="008512DF" w:rsidP="008512DF">
      <w:r w:rsidRPr="00EB47B3">
        <w:t>217.170</w:t>
      </w:r>
      <w:r w:rsidRPr="00EB47B3">
        <w:tab/>
        <w:t>Administrative Standards for Grant Recipients</w:t>
      </w:r>
    </w:p>
    <w:p w:rsidR="008512DF" w:rsidRPr="00EB47B3" w:rsidRDefault="008512DF" w:rsidP="008512DF">
      <w:pPr>
        <w:numPr>
          <w:ilvl w:val="1"/>
          <w:numId w:val="1"/>
        </w:numPr>
      </w:pPr>
      <w:r w:rsidRPr="00EB47B3">
        <w:t>Prevailing Wage</w:t>
      </w:r>
    </w:p>
    <w:p w:rsidR="008512DF" w:rsidRPr="00EB47B3" w:rsidRDefault="008512DF" w:rsidP="008512DF"/>
    <w:p w:rsidR="008512DF" w:rsidRPr="00EB47B3" w:rsidRDefault="008512DF" w:rsidP="008512DF">
      <w:pPr>
        <w:ind w:left="720"/>
        <w:jc w:val="center"/>
      </w:pPr>
      <w:r w:rsidRPr="00EB47B3">
        <w:t>SUBPART B:  REVIEW COMMITTEE</w:t>
      </w:r>
    </w:p>
    <w:p w:rsidR="008512DF" w:rsidRPr="00EB47B3" w:rsidRDefault="008512DF" w:rsidP="00EB47B3"/>
    <w:p w:rsidR="008512DF" w:rsidRPr="00EB47B3" w:rsidRDefault="008512DF" w:rsidP="008512DF">
      <w:r w:rsidRPr="00EB47B3">
        <w:t>217.190</w:t>
      </w:r>
      <w:r w:rsidRPr="00EB47B3">
        <w:tab/>
        <w:t>Review Committee</w:t>
      </w:r>
    </w:p>
    <w:p w:rsidR="008512DF" w:rsidRPr="00EB47B3" w:rsidRDefault="008512DF" w:rsidP="008512DF">
      <w:pPr>
        <w:numPr>
          <w:ilvl w:val="1"/>
          <w:numId w:val="2"/>
        </w:numPr>
      </w:pPr>
      <w:r w:rsidRPr="00EB47B3">
        <w:t>Conflict of Interest</w:t>
      </w:r>
    </w:p>
    <w:sectPr w:rsidR="008512DF" w:rsidRPr="00EB47B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44" w:rsidRDefault="007A5744">
      <w:r>
        <w:separator/>
      </w:r>
    </w:p>
  </w:endnote>
  <w:endnote w:type="continuationSeparator" w:id="0">
    <w:p w:rsidR="007A5744" w:rsidRDefault="007A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44" w:rsidRDefault="007A5744">
      <w:r>
        <w:separator/>
      </w:r>
    </w:p>
  </w:footnote>
  <w:footnote w:type="continuationSeparator" w:id="0">
    <w:p w:rsidR="007A5744" w:rsidRDefault="007A5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858"/>
    <w:multiLevelType w:val="multilevel"/>
    <w:tmpl w:val="B50065D4"/>
    <w:lvl w:ilvl="0">
      <w:start w:val="21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DDD34BF"/>
    <w:multiLevelType w:val="multilevel"/>
    <w:tmpl w:val="8A0214D4"/>
    <w:lvl w:ilvl="0">
      <w:start w:val="21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8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217"/>
    </w:lvlOverride>
    <w:lvlOverride w:ilvl="1">
      <w:startOverride w:val="1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17"/>
    </w:lvlOverride>
    <w:lvlOverride w:ilvl="1">
      <w:startOverride w:val="2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6DC6"/>
    <w:rsid w:val="003F3A28"/>
    <w:rsid w:val="003F5FD7"/>
    <w:rsid w:val="00431CFE"/>
    <w:rsid w:val="004461A1"/>
    <w:rsid w:val="004B047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23C3"/>
    <w:rsid w:val="006A2114"/>
    <w:rsid w:val="006D5961"/>
    <w:rsid w:val="00780733"/>
    <w:rsid w:val="007A5744"/>
    <w:rsid w:val="007C14B2"/>
    <w:rsid w:val="00801D20"/>
    <w:rsid w:val="008051F9"/>
    <w:rsid w:val="00825C45"/>
    <w:rsid w:val="008271B1"/>
    <w:rsid w:val="00837F88"/>
    <w:rsid w:val="0084781C"/>
    <w:rsid w:val="008512DF"/>
    <w:rsid w:val="008B4361"/>
    <w:rsid w:val="008D4EA0"/>
    <w:rsid w:val="00935A8C"/>
    <w:rsid w:val="0098276C"/>
    <w:rsid w:val="009C4011"/>
    <w:rsid w:val="009C4FD4"/>
    <w:rsid w:val="009E53D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25BA"/>
    <w:rsid w:val="00CD3723"/>
    <w:rsid w:val="00D55B37"/>
    <w:rsid w:val="00D62188"/>
    <w:rsid w:val="00D735B8"/>
    <w:rsid w:val="00D93C67"/>
    <w:rsid w:val="00E7288E"/>
    <w:rsid w:val="00E95503"/>
    <w:rsid w:val="00EB424E"/>
    <w:rsid w:val="00EB47B3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