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F2" w:rsidRDefault="00630BF2" w:rsidP="003F7D47">
      <w:bookmarkStart w:id="0" w:name="_GoBack"/>
      <w:bookmarkEnd w:id="0"/>
    </w:p>
    <w:p w:rsidR="003F7D47" w:rsidRPr="00630BF2" w:rsidRDefault="003F7D47" w:rsidP="00630BF2">
      <w:pPr>
        <w:rPr>
          <w:b/>
        </w:rPr>
      </w:pPr>
      <w:r w:rsidRPr="00630BF2">
        <w:rPr>
          <w:b/>
        </w:rPr>
        <w:t>Section 190.50  Record Keeping Requirements</w:t>
      </w:r>
    </w:p>
    <w:p w:rsidR="003F7D47" w:rsidRPr="003F7D47" w:rsidRDefault="003F7D47" w:rsidP="003F7D47">
      <w:pPr>
        <w:rPr>
          <w:color w:val="000000"/>
        </w:rPr>
      </w:pPr>
    </w:p>
    <w:p w:rsidR="003F7D47" w:rsidRPr="003F7D47" w:rsidRDefault="00630BF2" w:rsidP="00630BF2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3F7D47" w:rsidRPr="003F7D47">
        <w:rPr>
          <w:color w:val="000000"/>
        </w:rPr>
        <w:t xml:space="preserve">Dealers shall maintain records evidencing sales, purchases, or other transfers of halal animals or food for 2 years from the date of sale, purchase or transfer.  </w:t>
      </w:r>
      <w:r w:rsidR="00E44929">
        <w:rPr>
          <w:color w:val="000000"/>
        </w:rPr>
        <w:t>The</w:t>
      </w:r>
      <w:r w:rsidR="003F7D47" w:rsidRPr="003F7D47">
        <w:rPr>
          <w:color w:val="000000"/>
        </w:rPr>
        <w:t xml:space="preserve"> records shall contain the date of the transaction, the type of halal food involved in the transaction, the parties to the transaction and copies of the disclosure statements.</w:t>
      </w:r>
    </w:p>
    <w:p w:rsidR="003F7D47" w:rsidRPr="003F7D47" w:rsidRDefault="003F7D47" w:rsidP="003F7D47">
      <w:pPr>
        <w:rPr>
          <w:color w:val="000000"/>
        </w:rPr>
      </w:pPr>
    </w:p>
    <w:p w:rsidR="003F7D47" w:rsidRPr="003F7D47" w:rsidRDefault="00630BF2" w:rsidP="00630BF2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3F7D47" w:rsidRPr="003F7D47">
        <w:rPr>
          <w:color w:val="000000"/>
        </w:rPr>
        <w:t>Dealers shall maintain copies of disclosure forms that certify the dealer</w:t>
      </w:r>
      <w:r>
        <w:rPr>
          <w:color w:val="000000"/>
        </w:rPr>
        <w:t>'</w:t>
      </w:r>
      <w:r w:rsidR="003F7D47" w:rsidRPr="003F7D47">
        <w:rPr>
          <w:color w:val="000000"/>
        </w:rPr>
        <w:t xml:space="preserve">s food or animals to be halal as provided by a certifying entity for two years from the </w:t>
      </w:r>
      <w:r w:rsidR="00E44929">
        <w:rPr>
          <w:color w:val="000000"/>
        </w:rPr>
        <w:t>date</w:t>
      </w:r>
      <w:r w:rsidR="003F7D47" w:rsidRPr="003F7D47">
        <w:rPr>
          <w:color w:val="000000"/>
        </w:rPr>
        <w:t xml:space="preserve"> of sale, purchase or transfer.  Copies of the disclosure statements shall accompany products with each sale. </w:t>
      </w:r>
    </w:p>
    <w:sectPr w:rsidR="003F7D47" w:rsidRPr="003F7D4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046" w:rsidRDefault="00893046">
      <w:r>
        <w:separator/>
      </w:r>
    </w:p>
  </w:endnote>
  <w:endnote w:type="continuationSeparator" w:id="0">
    <w:p w:rsidR="00893046" w:rsidRDefault="0089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046" w:rsidRDefault="00893046">
      <w:r>
        <w:separator/>
      </w:r>
    </w:p>
  </w:footnote>
  <w:footnote w:type="continuationSeparator" w:id="0">
    <w:p w:rsidR="00893046" w:rsidRDefault="00893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30A14"/>
    <w:multiLevelType w:val="hybridMultilevel"/>
    <w:tmpl w:val="E88CD6B0"/>
    <w:lvl w:ilvl="0" w:tplc="3F66752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7D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4DE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7999"/>
    <w:rsid w:val="003F0EC8"/>
    <w:rsid w:val="003F2136"/>
    <w:rsid w:val="003F24E6"/>
    <w:rsid w:val="003F3A28"/>
    <w:rsid w:val="003F5FD7"/>
    <w:rsid w:val="003F60AF"/>
    <w:rsid w:val="003F7D47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655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0BF2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3046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4C4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4929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