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3C" w:rsidRDefault="00084A3C" w:rsidP="001D53F8">
      <w:bookmarkStart w:id="0" w:name="_GoBack"/>
      <w:bookmarkEnd w:id="0"/>
    </w:p>
    <w:p w:rsidR="009D1FF1" w:rsidRPr="001D53F8" w:rsidRDefault="009D1FF1" w:rsidP="001D53F8">
      <w:r>
        <w:t>Section</w:t>
      </w:r>
    </w:p>
    <w:p w:rsidR="006859A2" w:rsidRPr="001D53F8" w:rsidRDefault="006859A2" w:rsidP="001D53F8">
      <w:r w:rsidRPr="001D53F8">
        <w:t>190.10</w:t>
      </w:r>
      <w:r w:rsidR="001D53F8" w:rsidRPr="001D53F8">
        <w:tab/>
      </w:r>
      <w:r w:rsidR="001D53F8" w:rsidRPr="001D53F8">
        <w:tab/>
      </w:r>
      <w:r w:rsidRPr="001D53F8">
        <w:t>Definitions</w:t>
      </w:r>
    </w:p>
    <w:p w:rsidR="006859A2" w:rsidRPr="001D53F8" w:rsidRDefault="006859A2" w:rsidP="001D53F8">
      <w:r w:rsidRPr="001D53F8">
        <w:t>190.20</w:t>
      </w:r>
      <w:r w:rsidR="001D53F8" w:rsidRPr="001D53F8">
        <w:tab/>
      </w:r>
      <w:r w:rsidR="001D53F8" w:rsidRPr="001D53F8">
        <w:tab/>
      </w:r>
      <w:r w:rsidRPr="001D53F8">
        <w:t xml:space="preserve">Registration Requirements; </w:t>
      </w:r>
      <w:r w:rsidR="001D53F8">
        <w:t>P</w:t>
      </w:r>
      <w:r w:rsidRPr="001D53F8">
        <w:t xml:space="preserve">osting of </w:t>
      </w:r>
      <w:r w:rsidR="001D53F8">
        <w:t>R</w:t>
      </w:r>
      <w:r w:rsidRPr="001D53F8">
        <w:t xml:space="preserve">egistration </w:t>
      </w:r>
    </w:p>
    <w:p w:rsidR="006859A2" w:rsidRPr="001D53F8" w:rsidRDefault="006859A2" w:rsidP="001D53F8">
      <w:r w:rsidRPr="001D53F8">
        <w:t>190.30</w:t>
      </w:r>
      <w:r w:rsidR="001D53F8" w:rsidRPr="001D53F8">
        <w:tab/>
      </w:r>
      <w:r w:rsidR="001D53F8" w:rsidRPr="001D53F8">
        <w:tab/>
      </w:r>
      <w:r w:rsidRPr="001D53F8">
        <w:t>Labeling Requirements</w:t>
      </w:r>
    </w:p>
    <w:p w:rsidR="006859A2" w:rsidRPr="001D53F8" w:rsidRDefault="006859A2" w:rsidP="001D53F8">
      <w:r w:rsidRPr="001D53F8">
        <w:t>190.40</w:t>
      </w:r>
      <w:r w:rsidR="001D53F8" w:rsidRPr="001D53F8">
        <w:tab/>
      </w:r>
      <w:r w:rsidR="001D53F8" w:rsidRPr="001D53F8">
        <w:tab/>
      </w:r>
      <w:r w:rsidRPr="001D53F8">
        <w:t xml:space="preserve">Disclosure </w:t>
      </w:r>
      <w:r w:rsidR="002939B8">
        <w:t>Statement</w:t>
      </w:r>
      <w:r w:rsidRPr="001D53F8">
        <w:t xml:space="preserve"> Requirements; </w:t>
      </w:r>
      <w:r w:rsidR="001D53F8">
        <w:t>P</w:t>
      </w:r>
      <w:r w:rsidRPr="001D53F8">
        <w:t xml:space="preserve">osting of </w:t>
      </w:r>
      <w:r w:rsidR="001D53F8">
        <w:t>D</w:t>
      </w:r>
      <w:r w:rsidRPr="001D53F8">
        <w:t xml:space="preserve">isclosure </w:t>
      </w:r>
      <w:r w:rsidR="001D53F8">
        <w:t>S</w:t>
      </w:r>
      <w:r w:rsidRPr="001D53F8">
        <w:t>tatement</w:t>
      </w:r>
    </w:p>
    <w:p w:rsidR="006859A2" w:rsidRPr="001D53F8" w:rsidRDefault="006859A2" w:rsidP="001D53F8">
      <w:r w:rsidRPr="001D53F8">
        <w:t>190.50</w:t>
      </w:r>
      <w:r w:rsidR="001D53F8" w:rsidRPr="001D53F8">
        <w:tab/>
      </w:r>
      <w:r w:rsidR="001D53F8" w:rsidRPr="001D53F8">
        <w:tab/>
      </w:r>
      <w:r w:rsidRPr="001D53F8">
        <w:t>Record Keeping Requirements</w:t>
      </w:r>
    </w:p>
    <w:p w:rsidR="006859A2" w:rsidRPr="001D53F8" w:rsidRDefault="006859A2" w:rsidP="001D53F8">
      <w:r w:rsidRPr="001D53F8">
        <w:t>190.60</w:t>
      </w:r>
      <w:r w:rsidR="001D53F8" w:rsidRPr="001D53F8">
        <w:tab/>
      </w:r>
      <w:r w:rsidR="001D53F8" w:rsidRPr="001D53F8">
        <w:tab/>
      </w:r>
      <w:r w:rsidRPr="001D53F8">
        <w:t>Record Availability</w:t>
      </w:r>
    </w:p>
    <w:p w:rsidR="006859A2" w:rsidRPr="001D53F8" w:rsidRDefault="006859A2" w:rsidP="001D53F8">
      <w:r w:rsidRPr="001D53F8">
        <w:t>190.70</w:t>
      </w:r>
      <w:r w:rsidR="001D53F8" w:rsidRPr="001D53F8">
        <w:tab/>
      </w:r>
      <w:r w:rsidR="001D53F8" w:rsidRPr="001D53F8">
        <w:tab/>
      </w:r>
      <w:r w:rsidRPr="001D53F8">
        <w:t>Humane Methods of Slaughter</w:t>
      </w:r>
    </w:p>
    <w:p w:rsidR="006859A2" w:rsidRPr="001D53F8" w:rsidRDefault="006859A2" w:rsidP="001D53F8">
      <w:r w:rsidRPr="001D53F8">
        <w:t>190.80</w:t>
      </w:r>
      <w:r w:rsidR="001D53F8" w:rsidRPr="001D53F8">
        <w:tab/>
      </w:r>
      <w:r w:rsidR="001D53F8" w:rsidRPr="001D53F8">
        <w:tab/>
      </w:r>
      <w:r w:rsidRPr="001D53F8">
        <w:t>Halal Food Act</w:t>
      </w:r>
    </w:p>
    <w:p w:rsidR="006859A2" w:rsidRPr="001D53F8" w:rsidRDefault="006859A2" w:rsidP="001D53F8">
      <w:r w:rsidRPr="001D53F8">
        <w:t>190.90</w:t>
      </w:r>
      <w:r w:rsidR="001D53F8" w:rsidRPr="001D53F8">
        <w:tab/>
      </w:r>
      <w:r w:rsidR="001D53F8" w:rsidRPr="001D53F8">
        <w:tab/>
      </w:r>
      <w:r w:rsidRPr="001D53F8">
        <w:t>Meat and Poultry Inspection Act</w:t>
      </w:r>
    </w:p>
    <w:p w:rsidR="006859A2" w:rsidRPr="001D53F8" w:rsidRDefault="006859A2" w:rsidP="001D53F8">
      <w:r w:rsidRPr="001D53F8">
        <w:t>190.100</w:t>
      </w:r>
      <w:r w:rsidR="001D53F8" w:rsidRPr="001D53F8">
        <w:tab/>
      </w:r>
      <w:r w:rsidRPr="001D53F8">
        <w:t>Unlawful Practice</w:t>
      </w:r>
    </w:p>
    <w:p w:rsidR="001D53F8" w:rsidRDefault="00515ABA" w:rsidP="00515ABA">
      <w:pPr>
        <w:ind w:left="2160" w:hanging="2160"/>
      </w:pPr>
      <w:r>
        <w:t>190.</w:t>
      </w:r>
      <w:r w:rsidR="001D53F8">
        <w:t xml:space="preserve">APPENDIX </w:t>
      </w:r>
      <w:r w:rsidR="00C10825">
        <w:t>A</w:t>
      </w:r>
      <w:r>
        <w:tab/>
      </w:r>
      <w:r w:rsidR="009A7ED4">
        <w:t>Disclosure Statement</w:t>
      </w:r>
      <w:r w:rsidR="00456EA5">
        <w:t xml:space="preserve">: </w:t>
      </w:r>
      <w:r w:rsidR="009A7ED4">
        <w:t xml:space="preserve"> </w:t>
      </w:r>
      <w:r w:rsidR="00456EA5">
        <w:t xml:space="preserve">Slaughterhouse − </w:t>
      </w:r>
      <w:r w:rsidR="002939B8">
        <w:t>Cattle</w:t>
      </w:r>
      <w:r w:rsidR="00456EA5">
        <w:t>, G</w:t>
      </w:r>
      <w:r w:rsidR="002939B8">
        <w:t xml:space="preserve">oats, </w:t>
      </w:r>
      <w:r w:rsidR="00456EA5">
        <w:t>S</w:t>
      </w:r>
      <w:r w:rsidR="002939B8">
        <w:t xml:space="preserve">heep and </w:t>
      </w:r>
      <w:r w:rsidR="00456EA5">
        <w:t>L</w:t>
      </w:r>
      <w:r w:rsidR="002939B8">
        <w:t xml:space="preserve">ambs </w:t>
      </w:r>
    </w:p>
    <w:p w:rsidR="001D53F8" w:rsidRDefault="00515ABA" w:rsidP="001D53F8">
      <w:r>
        <w:t>190.</w:t>
      </w:r>
      <w:r w:rsidR="001D53F8">
        <w:t xml:space="preserve">APPENDIX </w:t>
      </w:r>
      <w:r w:rsidR="00C10825">
        <w:t>B</w:t>
      </w:r>
      <w:r>
        <w:tab/>
      </w:r>
      <w:r w:rsidR="002939B8">
        <w:t>Disclosure Statement</w:t>
      </w:r>
      <w:r w:rsidR="00456EA5">
        <w:t xml:space="preserve">: </w:t>
      </w:r>
      <w:r w:rsidR="002939B8">
        <w:t xml:space="preserve"> </w:t>
      </w:r>
      <w:r>
        <w:t xml:space="preserve">Slaughterhouse </w:t>
      </w:r>
      <w:r w:rsidR="00456EA5">
        <w:t xml:space="preserve">− </w:t>
      </w:r>
      <w:r>
        <w:t>Poultry</w:t>
      </w:r>
    </w:p>
    <w:p w:rsidR="00C10825" w:rsidRDefault="00C10825" w:rsidP="001D53F8">
      <w:r>
        <w:t>190.APPENDIX C</w:t>
      </w:r>
      <w:r>
        <w:tab/>
        <w:t xml:space="preserve">Disclosure Statement: </w:t>
      </w:r>
      <w:r w:rsidR="00947092">
        <w:t xml:space="preserve"> </w:t>
      </w:r>
      <w:r>
        <w:t>Distributor</w:t>
      </w:r>
    </w:p>
    <w:p w:rsidR="001D53F8" w:rsidRDefault="00515ABA" w:rsidP="001D53F8">
      <w:r>
        <w:t>190.</w:t>
      </w:r>
      <w:r w:rsidR="001D53F8">
        <w:t>APPENDIX D</w:t>
      </w:r>
      <w:r>
        <w:tab/>
        <w:t>Disclosure Statement</w:t>
      </w:r>
      <w:r w:rsidR="00456EA5">
        <w:t xml:space="preserve">: </w:t>
      </w:r>
      <w:r w:rsidR="009A7ED4">
        <w:t xml:space="preserve"> Retail</w:t>
      </w:r>
    </w:p>
    <w:p w:rsidR="001D53F8" w:rsidRPr="001D53F8" w:rsidRDefault="00515ABA" w:rsidP="00515ABA">
      <w:pPr>
        <w:ind w:left="2160" w:hanging="2160"/>
      </w:pPr>
      <w:r>
        <w:t>190.</w:t>
      </w:r>
      <w:r w:rsidR="001D53F8">
        <w:t>APPENDIX E</w:t>
      </w:r>
      <w:r>
        <w:tab/>
      </w:r>
      <w:r w:rsidR="009A7ED4">
        <w:t>Disclosure Statement</w:t>
      </w:r>
      <w:r w:rsidR="00456EA5">
        <w:t xml:space="preserve">: </w:t>
      </w:r>
      <w:r w:rsidR="009A7ED4">
        <w:t xml:space="preserve"> </w:t>
      </w:r>
      <w:r>
        <w:t xml:space="preserve">Restaurant, </w:t>
      </w:r>
      <w:r w:rsidR="009A7ED4">
        <w:t>N</w:t>
      </w:r>
      <w:r>
        <w:t xml:space="preserve">ursing </w:t>
      </w:r>
      <w:r w:rsidR="009A7ED4">
        <w:t>H</w:t>
      </w:r>
      <w:r>
        <w:t xml:space="preserve">ome, </w:t>
      </w:r>
      <w:r w:rsidR="009A7ED4">
        <w:t>S</w:t>
      </w:r>
      <w:r>
        <w:t xml:space="preserve">ummer </w:t>
      </w:r>
      <w:r w:rsidR="009A7ED4">
        <w:t>C</w:t>
      </w:r>
      <w:r>
        <w:t xml:space="preserve">amp, </w:t>
      </w:r>
      <w:r w:rsidR="009A7ED4">
        <w:t>C</w:t>
      </w:r>
      <w:r>
        <w:t xml:space="preserve">aterer or </w:t>
      </w:r>
      <w:r w:rsidR="009A7ED4">
        <w:t>O</w:t>
      </w:r>
      <w:r>
        <w:t xml:space="preserve">ther </w:t>
      </w:r>
      <w:r w:rsidR="009A7ED4">
        <w:t>D</w:t>
      </w:r>
      <w:r>
        <w:t xml:space="preserve">ealer </w:t>
      </w:r>
      <w:r w:rsidR="009A7ED4">
        <w:t>W</w:t>
      </w:r>
      <w:r>
        <w:t xml:space="preserve">ho </w:t>
      </w:r>
      <w:r w:rsidR="009A7ED4">
        <w:t>S</w:t>
      </w:r>
      <w:r>
        <w:t xml:space="preserve">erves </w:t>
      </w:r>
      <w:r w:rsidR="009A7ED4">
        <w:t>P</w:t>
      </w:r>
      <w:r>
        <w:t xml:space="preserve">repared </w:t>
      </w:r>
      <w:r w:rsidR="009A7ED4">
        <w:t>F</w:t>
      </w:r>
      <w:r>
        <w:t xml:space="preserve">ood </w:t>
      </w:r>
    </w:p>
    <w:sectPr w:rsidR="001D53F8" w:rsidRPr="001D53F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E5" w:rsidRDefault="003F73E5">
      <w:r>
        <w:separator/>
      </w:r>
    </w:p>
  </w:endnote>
  <w:endnote w:type="continuationSeparator" w:id="0">
    <w:p w:rsidR="003F73E5" w:rsidRDefault="003F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E5" w:rsidRDefault="003F73E5">
      <w:r>
        <w:separator/>
      </w:r>
    </w:p>
  </w:footnote>
  <w:footnote w:type="continuationSeparator" w:id="0">
    <w:p w:rsidR="003F73E5" w:rsidRDefault="003F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9A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4A3C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56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3F8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39B8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941DE"/>
    <w:rsid w:val="003A4E0A"/>
    <w:rsid w:val="003B419A"/>
    <w:rsid w:val="003B5138"/>
    <w:rsid w:val="003D0D44"/>
    <w:rsid w:val="003D12E4"/>
    <w:rsid w:val="003D4D4A"/>
    <w:rsid w:val="003F0EC8"/>
    <w:rsid w:val="003F0F5A"/>
    <w:rsid w:val="003F2136"/>
    <w:rsid w:val="003F24E6"/>
    <w:rsid w:val="003F3A28"/>
    <w:rsid w:val="003F5FD7"/>
    <w:rsid w:val="003F60AF"/>
    <w:rsid w:val="003F73E5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6EA5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5ABA"/>
    <w:rsid w:val="0052308E"/>
    <w:rsid w:val="005232CE"/>
    <w:rsid w:val="005237D3"/>
    <w:rsid w:val="00526060"/>
    <w:rsid w:val="00530BE1"/>
    <w:rsid w:val="00531849"/>
    <w:rsid w:val="005341A0"/>
    <w:rsid w:val="00535A9F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75FD3"/>
    <w:rsid w:val="00685500"/>
    <w:rsid w:val="006859A2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08E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D38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7092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7ED4"/>
    <w:rsid w:val="009B45F6"/>
    <w:rsid w:val="009B6ECA"/>
    <w:rsid w:val="009C1A93"/>
    <w:rsid w:val="009C5170"/>
    <w:rsid w:val="009C69DD"/>
    <w:rsid w:val="009C7CA2"/>
    <w:rsid w:val="009D1FF1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377C9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0825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4FEC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