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13" w:rsidRDefault="00E37913" w:rsidP="00E379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7913" w:rsidRDefault="00E37913" w:rsidP="00E37913">
      <w:pPr>
        <w:widowControl w:val="0"/>
        <w:autoSpaceDE w:val="0"/>
        <w:autoSpaceDN w:val="0"/>
        <w:adjustRightInd w:val="0"/>
        <w:jc w:val="center"/>
      </w:pPr>
      <w:r>
        <w:t>PART 155</w:t>
      </w:r>
    </w:p>
    <w:p w:rsidR="00E37913" w:rsidRDefault="00E37913" w:rsidP="00E37913">
      <w:pPr>
        <w:widowControl w:val="0"/>
        <w:autoSpaceDE w:val="0"/>
        <w:autoSpaceDN w:val="0"/>
        <w:adjustRightInd w:val="0"/>
        <w:jc w:val="center"/>
      </w:pPr>
      <w:r>
        <w:t>HANDLING AND DISPOSAL OF CONDEMNED OR OTHER INEDIBLE PRODUCTS</w:t>
      </w:r>
    </w:p>
    <w:p w:rsidR="00E37913" w:rsidRDefault="00E37913" w:rsidP="00E37913">
      <w:pPr>
        <w:widowControl w:val="0"/>
        <w:autoSpaceDE w:val="0"/>
        <w:autoSpaceDN w:val="0"/>
        <w:adjustRightInd w:val="0"/>
        <w:jc w:val="center"/>
      </w:pPr>
      <w:r>
        <w:t>AT OFFICIAL ESTABLISHMENTS (REPEALED)</w:t>
      </w:r>
    </w:p>
    <w:p w:rsidR="00E37913" w:rsidRDefault="00E37913" w:rsidP="00E37913">
      <w:pPr>
        <w:widowControl w:val="0"/>
        <w:autoSpaceDE w:val="0"/>
        <w:autoSpaceDN w:val="0"/>
        <w:adjustRightInd w:val="0"/>
      </w:pPr>
    </w:p>
    <w:sectPr w:rsidR="00E37913" w:rsidSect="00E3791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913"/>
    <w:rsid w:val="00523801"/>
    <w:rsid w:val="00715422"/>
    <w:rsid w:val="00B7541E"/>
    <w:rsid w:val="00C02DEA"/>
    <w:rsid w:val="00E3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155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155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