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416" w:rsidRDefault="00943416" w:rsidP="009434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3416" w:rsidRDefault="00943416" w:rsidP="00943416">
      <w:pPr>
        <w:widowControl w:val="0"/>
        <w:autoSpaceDE w:val="0"/>
        <w:autoSpaceDN w:val="0"/>
        <w:adjustRightInd w:val="0"/>
        <w:jc w:val="center"/>
      </w:pPr>
      <w:r>
        <w:t>PART 149</w:t>
      </w:r>
    </w:p>
    <w:p w:rsidR="00943416" w:rsidRDefault="00943416" w:rsidP="00943416">
      <w:pPr>
        <w:widowControl w:val="0"/>
        <w:autoSpaceDE w:val="0"/>
        <w:autoSpaceDN w:val="0"/>
        <w:adjustRightInd w:val="0"/>
        <w:jc w:val="center"/>
      </w:pPr>
      <w:r>
        <w:t>DISPOSAL OF DISEASED OR OTHERWISE</w:t>
      </w:r>
    </w:p>
    <w:p w:rsidR="00943416" w:rsidRDefault="00943416" w:rsidP="00943416">
      <w:pPr>
        <w:widowControl w:val="0"/>
        <w:autoSpaceDE w:val="0"/>
        <w:autoSpaceDN w:val="0"/>
        <w:adjustRightInd w:val="0"/>
        <w:jc w:val="center"/>
      </w:pPr>
      <w:r>
        <w:t>ADULTERATED CARCASSES AND PARTS (REPEALED)</w:t>
      </w:r>
    </w:p>
    <w:p w:rsidR="00943416" w:rsidRDefault="00943416" w:rsidP="00943416">
      <w:pPr>
        <w:widowControl w:val="0"/>
        <w:autoSpaceDE w:val="0"/>
        <w:autoSpaceDN w:val="0"/>
        <w:adjustRightInd w:val="0"/>
      </w:pPr>
    </w:p>
    <w:sectPr w:rsidR="00943416" w:rsidSect="0094341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3416"/>
    <w:rsid w:val="001131ED"/>
    <w:rsid w:val="00523801"/>
    <w:rsid w:val="00865E15"/>
    <w:rsid w:val="00943416"/>
    <w:rsid w:val="00C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149</vt:lpstr>
    </vt:vector>
  </TitlesOfParts>
  <Company>state of illinois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149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