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09" w:rsidRDefault="00EB4409" w:rsidP="00EB44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409" w:rsidRDefault="00EB4409" w:rsidP="00EB44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125.141  Sanitation Standard Operating Procedures (SOP's)</w:t>
      </w:r>
      <w:r>
        <w:t xml:space="preserve"> </w:t>
      </w:r>
    </w:p>
    <w:p w:rsidR="00EB4409" w:rsidRDefault="00EB4409" w:rsidP="00EB4409">
      <w:pPr>
        <w:widowControl w:val="0"/>
        <w:autoSpaceDE w:val="0"/>
        <w:autoSpaceDN w:val="0"/>
        <w:adjustRightInd w:val="0"/>
      </w:pPr>
    </w:p>
    <w:p w:rsidR="00EB4409" w:rsidRDefault="00EB4409" w:rsidP="00EB4409">
      <w:pPr>
        <w:widowControl w:val="0"/>
        <w:autoSpaceDE w:val="0"/>
        <w:autoSpaceDN w:val="0"/>
        <w:adjustRightInd w:val="0"/>
      </w:pPr>
      <w:r>
        <w:t>The Department incorporates by reference 9 CFR 416 (</w:t>
      </w:r>
      <w:r w:rsidR="0046210C">
        <w:t>2004</w:t>
      </w:r>
      <w:r>
        <w:t xml:space="preserve">).  The applicability date for 9 CFR 416 will be October 1, 1997. </w:t>
      </w:r>
    </w:p>
    <w:p w:rsidR="00EB4409" w:rsidRDefault="00EB4409" w:rsidP="00EB4409">
      <w:pPr>
        <w:widowControl w:val="0"/>
        <w:autoSpaceDE w:val="0"/>
        <w:autoSpaceDN w:val="0"/>
        <w:adjustRightInd w:val="0"/>
      </w:pPr>
    </w:p>
    <w:p w:rsidR="0046210C" w:rsidRPr="00D55B37" w:rsidRDefault="004621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855DB">
        <w:t>5661</w:t>
      </w:r>
      <w:r w:rsidRPr="00D55B37">
        <w:t xml:space="preserve">, effective </w:t>
      </w:r>
      <w:r w:rsidR="00A855DB">
        <w:t xml:space="preserve">April </w:t>
      </w:r>
      <w:r w:rsidR="00307254">
        <w:t>13</w:t>
      </w:r>
      <w:r w:rsidR="00A855DB">
        <w:t>, 2005</w:t>
      </w:r>
      <w:r w:rsidRPr="00D55B37">
        <w:t>)</w:t>
      </w:r>
    </w:p>
    <w:sectPr w:rsidR="0046210C" w:rsidRPr="00D55B37" w:rsidSect="00EB4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409"/>
    <w:rsid w:val="001678D1"/>
    <w:rsid w:val="00307254"/>
    <w:rsid w:val="003A7E01"/>
    <w:rsid w:val="0046210C"/>
    <w:rsid w:val="005730B8"/>
    <w:rsid w:val="005F45F7"/>
    <w:rsid w:val="00A855DB"/>
    <w:rsid w:val="00C56D3E"/>
    <w:rsid w:val="00C85051"/>
    <w:rsid w:val="00E968F2"/>
    <w:rsid w:val="00E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2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