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3D" w:rsidRDefault="00BF123D" w:rsidP="00BF123D">
      <w:pPr>
        <w:widowControl w:val="0"/>
        <w:autoSpaceDE w:val="0"/>
        <w:autoSpaceDN w:val="0"/>
        <w:adjustRightInd w:val="0"/>
      </w:pPr>
    </w:p>
    <w:p w:rsidR="00BF123D" w:rsidRDefault="00BF123D" w:rsidP="00BF12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125.80  Schedule of Operations; Overtime</w:t>
      </w:r>
      <w:r>
        <w:t xml:space="preserve"> </w:t>
      </w:r>
    </w:p>
    <w:p w:rsidR="00BF123D" w:rsidRDefault="00BF123D" w:rsidP="00BF123D">
      <w:pPr>
        <w:widowControl w:val="0"/>
        <w:autoSpaceDE w:val="0"/>
        <w:autoSpaceDN w:val="0"/>
        <w:adjustRightInd w:val="0"/>
      </w:pPr>
    </w:p>
    <w:p w:rsidR="00BF123D" w:rsidRDefault="00BF123D" w:rsidP="00BF12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incorporates by reference 9 </w:t>
      </w:r>
      <w:proofErr w:type="spellStart"/>
      <w:r>
        <w:t>CFR</w:t>
      </w:r>
      <w:proofErr w:type="spellEnd"/>
      <w:r>
        <w:t xml:space="preserve"> 307.4(a), </w:t>
      </w:r>
      <w:r w:rsidR="00B45772">
        <w:t xml:space="preserve">307.4(c), </w:t>
      </w:r>
      <w:r>
        <w:t>307.4(d), and 381.37(a)</w:t>
      </w:r>
      <w:r w:rsidR="00B45772">
        <w:t>, (c)</w:t>
      </w:r>
      <w:r>
        <w:t xml:space="preserve"> and (d) (1997</w:t>
      </w:r>
      <w:r w:rsidR="00B45772">
        <w:t xml:space="preserve">; </w:t>
      </w:r>
      <w:proofErr w:type="spellStart"/>
      <w:r w:rsidR="00B45772">
        <w:t>FR</w:t>
      </w:r>
      <w:proofErr w:type="spellEnd"/>
      <w:r w:rsidR="00B45772">
        <w:t xml:space="preserve"> 59291, effective November 26, 2012</w:t>
      </w:r>
      <w:r w:rsidR="0059364C">
        <w:t>)</w:t>
      </w:r>
      <w:bookmarkStart w:id="0" w:name="_GoBack"/>
      <w:bookmarkEnd w:id="0"/>
      <w:r>
        <w:t xml:space="preserve">.  References to 9 </w:t>
      </w:r>
      <w:proofErr w:type="spellStart"/>
      <w:r>
        <w:t>CFR</w:t>
      </w:r>
      <w:proofErr w:type="spellEnd"/>
      <w:r>
        <w:t xml:space="preserve"> 307.6(b) and 381.39(b) in the incorporated language shall be interpreted according to this Section. </w:t>
      </w:r>
    </w:p>
    <w:p w:rsidR="004F5734" w:rsidRDefault="004F5734" w:rsidP="00BF123D">
      <w:pPr>
        <w:widowControl w:val="0"/>
        <w:autoSpaceDE w:val="0"/>
        <w:autoSpaceDN w:val="0"/>
        <w:adjustRightInd w:val="0"/>
        <w:ind w:left="1440" w:hanging="720"/>
      </w:pPr>
    </w:p>
    <w:p w:rsidR="00BF123D" w:rsidRDefault="00BF123D" w:rsidP="00BF12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basic workweek and workday shall be those days and hours on file and approved by the Department of Central Management Services in accordance with the Personnel Code [20 ILCS 415] and the rules for that Act (80 Ill. Adm. Code 303.300).</w:t>
      </w:r>
      <w:r w:rsidR="00653381">
        <w:t xml:space="preserve"> </w:t>
      </w:r>
      <w:r>
        <w:t xml:space="preserve"> The work schedule of the licensee and any requests for changes in the work schedule shall be submitted in writing by the licensee to the </w:t>
      </w:r>
      <w:r w:rsidR="00F9067E">
        <w:t>supervisor</w:t>
      </w:r>
      <w:r>
        <w:t xml:space="preserve">.  A grant of overtime shall be at the sole discretion of the Department and shall be based on inspector availability, efficacious and efficient use of resources and budget considerations. </w:t>
      </w:r>
      <w:r w:rsidR="00653381">
        <w:t xml:space="preserve"> </w:t>
      </w:r>
      <w:r>
        <w:t xml:space="preserve">However, minor deviations (one hour or less) from the daily operating schedule shall be approved by the supervisor and/or the regional administrator if the request is received by the regional office on the day before the change is to occur and the change is only for that particular day. </w:t>
      </w:r>
    </w:p>
    <w:p w:rsidR="00BF123D" w:rsidRDefault="00BF123D" w:rsidP="00BF123D">
      <w:pPr>
        <w:widowControl w:val="0"/>
        <w:autoSpaceDE w:val="0"/>
        <w:autoSpaceDN w:val="0"/>
        <w:adjustRightInd w:val="0"/>
        <w:ind w:left="2160" w:hanging="720"/>
      </w:pPr>
    </w:p>
    <w:p w:rsidR="00B45772" w:rsidRDefault="00B45772" w:rsidP="00B45772">
      <w:pPr>
        <w:pStyle w:val="JCARSourceNote"/>
        <w:ind w:left="720"/>
      </w:pPr>
      <w:r>
        <w:t>(Source:  Amended by peremptory rulemaking</w:t>
      </w:r>
      <w:r w:rsidRPr="00901207">
        <w:t xml:space="preserve"> </w:t>
      </w:r>
      <w:r w:rsidRPr="00D55B37">
        <w:t xml:space="preserve">at </w:t>
      </w:r>
      <w:r>
        <w:t>36</w:t>
      </w:r>
      <w:r w:rsidRPr="00D55B37">
        <w:t xml:space="preserve"> Ill. Reg. </w:t>
      </w:r>
      <w:r w:rsidR="00A26C49">
        <w:t>17930</w:t>
      </w:r>
      <w:r w:rsidRPr="00D55B37">
        <w:t xml:space="preserve">, effective </w:t>
      </w:r>
      <w:r>
        <w:t>December 21, 2012)</w:t>
      </w:r>
    </w:p>
    <w:sectPr w:rsidR="00B45772" w:rsidSect="00BF1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23D"/>
    <w:rsid w:val="001678D1"/>
    <w:rsid w:val="00291814"/>
    <w:rsid w:val="004F3778"/>
    <w:rsid w:val="004F5734"/>
    <w:rsid w:val="0059364C"/>
    <w:rsid w:val="005E5622"/>
    <w:rsid w:val="00653381"/>
    <w:rsid w:val="00922EA6"/>
    <w:rsid w:val="009B670E"/>
    <w:rsid w:val="00A04CE0"/>
    <w:rsid w:val="00A26C49"/>
    <w:rsid w:val="00B45772"/>
    <w:rsid w:val="00BF123D"/>
    <w:rsid w:val="00CE1020"/>
    <w:rsid w:val="00F9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067E"/>
  </w:style>
  <w:style w:type="paragraph" w:customStyle="1" w:styleId="JCARMainSourceNote">
    <w:name w:val="JCAR Main Source Note"/>
    <w:basedOn w:val="Normal"/>
    <w:rsid w:val="00B45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067E"/>
  </w:style>
  <w:style w:type="paragraph" w:customStyle="1" w:styleId="JCARMainSourceNote">
    <w:name w:val="JCAR Main Source Note"/>
    <w:basedOn w:val="Normal"/>
    <w:rsid w:val="00B4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Thomas, Vicki D.</cp:lastModifiedBy>
  <cp:revision>3</cp:revision>
  <dcterms:created xsi:type="dcterms:W3CDTF">2012-12-17T16:33:00Z</dcterms:created>
  <dcterms:modified xsi:type="dcterms:W3CDTF">2013-05-20T19:00:00Z</dcterms:modified>
</cp:coreProperties>
</file>