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4D1D1" w14:textId="77777777" w:rsidR="00E6004A" w:rsidRDefault="00E6004A" w:rsidP="00FD7161">
      <w:pPr>
        <w:widowControl w:val="0"/>
        <w:autoSpaceDE w:val="0"/>
        <w:autoSpaceDN w:val="0"/>
        <w:adjustRightInd w:val="0"/>
      </w:pPr>
    </w:p>
    <w:p w14:paraId="458238FC" w14:textId="77777777" w:rsidR="00E6004A" w:rsidRDefault="00E6004A" w:rsidP="00FD716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105.60  Pseudorabies Test Requirements for Intrastate Movement (Repealed)</w:t>
      </w:r>
      <w:r>
        <w:t xml:space="preserve"> </w:t>
      </w:r>
    </w:p>
    <w:p w14:paraId="2FD0F157" w14:textId="77777777" w:rsidR="00E6004A" w:rsidRPr="00171F21" w:rsidRDefault="00E6004A" w:rsidP="00171F21"/>
    <w:p w14:paraId="7DC76F9E" w14:textId="77777777" w:rsidR="00E6004A" w:rsidRPr="00171F21" w:rsidRDefault="00E6004A" w:rsidP="00171F21">
      <w:pPr>
        <w:ind w:left="720"/>
      </w:pPr>
      <w:r w:rsidRPr="00171F21">
        <w:t xml:space="preserve">(Source:  Repealed at 12 Ill. Reg. 3440, effective January 22, 1988) </w:t>
      </w:r>
    </w:p>
    <w:sectPr w:rsidR="00E6004A" w:rsidRPr="00171F21" w:rsidSect="00FD71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004A"/>
    <w:rsid w:val="00171F21"/>
    <w:rsid w:val="00344CE4"/>
    <w:rsid w:val="007D0D56"/>
    <w:rsid w:val="00E6004A"/>
    <w:rsid w:val="00FD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77773A9"/>
  <w15:docId w15:val="{1F3DEBF3-E975-4231-9525-4830A12A5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</vt:lpstr>
    </vt:vector>
  </TitlesOfParts>
  <Company>State of Illinois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</dc:title>
  <dc:subject/>
  <dc:creator>ThomasVD</dc:creator>
  <cp:keywords/>
  <dc:description/>
  <cp:lastModifiedBy>Shipley, Melissa A.</cp:lastModifiedBy>
  <cp:revision>4</cp:revision>
  <dcterms:created xsi:type="dcterms:W3CDTF">2012-06-21T20:06:00Z</dcterms:created>
  <dcterms:modified xsi:type="dcterms:W3CDTF">2026-04-10T21:20:00Z</dcterms:modified>
</cp:coreProperties>
</file>